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9B" w:rsidRPr="00595C19" w:rsidRDefault="0054749B" w:rsidP="0054749B">
      <w:pPr>
        <w:jc w:val="center"/>
        <w:rPr>
          <w:rFonts w:ascii="Arial" w:hAnsi="Arial" w:cs="Arial"/>
          <w:b/>
          <w:sz w:val="16"/>
          <w:szCs w:val="16"/>
        </w:rPr>
      </w:pPr>
    </w:p>
    <w:p w:rsidR="0054749B" w:rsidRDefault="0054749B" w:rsidP="0054749B">
      <w:pPr>
        <w:jc w:val="center"/>
        <w:rPr>
          <w:rFonts w:ascii="Arial" w:hAnsi="Arial" w:cs="Arial"/>
          <w:b/>
          <w:sz w:val="26"/>
          <w:szCs w:val="26"/>
        </w:rPr>
      </w:pPr>
      <w:r w:rsidRPr="00C0672D">
        <w:rPr>
          <w:rFonts w:ascii="Arial" w:hAnsi="Arial" w:cs="Arial"/>
          <w:b/>
          <w:sz w:val="26"/>
          <w:szCs w:val="26"/>
        </w:rPr>
        <w:t>HÍREINK</w:t>
      </w:r>
    </w:p>
    <w:p w:rsidR="00D80478" w:rsidRPr="007C06E4" w:rsidRDefault="00D80478" w:rsidP="0054749B">
      <w:pPr>
        <w:jc w:val="center"/>
        <w:rPr>
          <w:rFonts w:ascii="Arial" w:hAnsi="Arial" w:cs="Arial"/>
          <w:b/>
          <w:sz w:val="8"/>
          <w:szCs w:val="8"/>
        </w:rPr>
      </w:pPr>
    </w:p>
    <w:p w:rsidR="00D80478" w:rsidRPr="00BE57A7" w:rsidRDefault="006B272F" w:rsidP="00D804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Január hónap folyamán, </w:t>
      </w:r>
      <w:r w:rsidR="00D80478" w:rsidRPr="008A13AA">
        <w:rPr>
          <w:rFonts w:ascii="Arial" w:hAnsi="Arial" w:cs="Arial"/>
          <w:b/>
          <w:sz w:val="22"/>
          <w:szCs w:val="22"/>
        </w:rPr>
        <w:t>Vízkereszt ünnepkörében</w:t>
      </w:r>
      <w:r w:rsidR="00D80478">
        <w:rPr>
          <w:rFonts w:ascii="Arial" w:hAnsi="Arial" w:cs="Arial"/>
          <w:sz w:val="22"/>
          <w:szCs w:val="22"/>
        </w:rPr>
        <w:t xml:space="preserve"> hetven családot kere</w:t>
      </w:r>
      <w:r w:rsidR="00D80478">
        <w:rPr>
          <w:rFonts w:ascii="Arial" w:hAnsi="Arial" w:cs="Arial"/>
          <w:sz w:val="22"/>
          <w:szCs w:val="22"/>
        </w:rPr>
        <w:t>s</w:t>
      </w:r>
      <w:r w:rsidR="00D80478">
        <w:rPr>
          <w:rFonts w:ascii="Arial" w:hAnsi="Arial" w:cs="Arial"/>
          <w:sz w:val="22"/>
          <w:szCs w:val="22"/>
        </w:rPr>
        <w:t>tem föl, hogy megszenteljem hajlékaikat, s hogy együtt erősödjünk meg a szeretetben és a bizalomban. Őszinte köszönet a meghívásokért.</w:t>
      </w:r>
    </w:p>
    <w:p w:rsidR="00D80478" w:rsidRPr="00CA0850" w:rsidRDefault="00D80478" w:rsidP="00D80478">
      <w:pPr>
        <w:jc w:val="both"/>
        <w:rPr>
          <w:rFonts w:ascii="Arial" w:hAnsi="Arial" w:cs="Arial"/>
          <w:sz w:val="8"/>
          <w:szCs w:val="8"/>
        </w:rPr>
      </w:pPr>
    </w:p>
    <w:p w:rsidR="00D80478" w:rsidRDefault="00D80478" w:rsidP="00D804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Pr="00BE57A7">
        <w:rPr>
          <w:rFonts w:ascii="Arial" w:hAnsi="Arial" w:cs="Arial"/>
          <w:b/>
          <w:sz w:val="22"/>
          <w:szCs w:val="22"/>
        </w:rPr>
        <w:t>anuár</w:t>
      </w:r>
      <w:r>
        <w:rPr>
          <w:rFonts w:ascii="Arial" w:hAnsi="Arial" w:cs="Arial"/>
          <w:sz w:val="22"/>
          <w:szCs w:val="22"/>
        </w:rPr>
        <w:t>ban szokás szerint megtartott</w:t>
      </w:r>
      <w:r w:rsidRPr="00BE57A7">
        <w:rPr>
          <w:rFonts w:ascii="Arial" w:hAnsi="Arial" w:cs="Arial"/>
          <w:sz w:val="22"/>
          <w:szCs w:val="22"/>
        </w:rPr>
        <w:t xml:space="preserve">uk a Krisztus-hívők egységéért végzett </w:t>
      </w:r>
      <w:r w:rsidRPr="00BE57A7">
        <w:rPr>
          <w:rFonts w:ascii="Arial" w:hAnsi="Arial" w:cs="Arial"/>
          <w:b/>
          <w:sz w:val="22"/>
          <w:szCs w:val="22"/>
        </w:rPr>
        <w:t>ökumenikus imahét</w:t>
      </w:r>
      <w:r w:rsidRPr="00BE57A7">
        <w:rPr>
          <w:rFonts w:ascii="Arial" w:hAnsi="Arial" w:cs="Arial"/>
          <w:sz w:val="22"/>
          <w:szCs w:val="22"/>
        </w:rPr>
        <w:t xml:space="preserve"> alkalmait kertvárosi templomainkban.</w:t>
      </w:r>
      <w:r>
        <w:rPr>
          <w:rFonts w:ascii="Arial" w:hAnsi="Arial" w:cs="Arial"/>
          <w:sz w:val="22"/>
          <w:szCs w:val="22"/>
        </w:rPr>
        <w:t xml:space="preserve"> Hálás szívvel emlékezünk az imádságos együttlétekre, az egységkeresés őszinte szá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dékával végzett közös imádságainkra. Külön köszönet azoknak, akik ho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zájárultak az utolsó este vendéglátásához.</w:t>
      </w:r>
    </w:p>
    <w:p w:rsidR="00D80478" w:rsidRPr="007C06E4" w:rsidRDefault="00D80478" w:rsidP="00D80478">
      <w:pPr>
        <w:jc w:val="both"/>
        <w:rPr>
          <w:rFonts w:ascii="Arial" w:hAnsi="Arial" w:cs="Arial"/>
          <w:sz w:val="8"/>
          <w:szCs w:val="8"/>
        </w:rPr>
      </w:pPr>
    </w:p>
    <w:p w:rsidR="00B95282" w:rsidRPr="00BE57A7" w:rsidRDefault="00B95282" w:rsidP="00B95282">
      <w:pPr>
        <w:jc w:val="both"/>
        <w:rPr>
          <w:rFonts w:ascii="Arial" w:hAnsi="Arial" w:cs="Arial"/>
          <w:sz w:val="22"/>
          <w:szCs w:val="22"/>
        </w:rPr>
      </w:pPr>
      <w:r w:rsidRPr="00BE57A7">
        <w:rPr>
          <w:rFonts w:ascii="Arial" w:hAnsi="Arial" w:cs="Arial"/>
          <w:sz w:val="22"/>
          <w:szCs w:val="22"/>
        </w:rPr>
        <w:t xml:space="preserve">A </w:t>
      </w:r>
      <w:r w:rsidRPr="00BE57A7">
        <w:rPr>
          <w:rFonts w:ascii="Arial" w:hAnsi="Arial" w:cs="Arial"/>
          <w:b/>
          <w:sz w:val="22"/>
          <w:szCs w:val="22"/>
        </w:rPr>
        <w:t>felnőtt katekézis</w:t>
      </w:r>
      <w:r w:rsidRPr="00BE57A7">
        <w:rPr>
          <w:rFonts w:ascii="Arial" w:hAnsi="Arial" w:cs="Arial"/>
          <w:sz w:val="22"/>
          <w:szCs w:val="22"/>
        </w:rPr>
        <w:t xml:space="preserve"> alkalmai kéthetente, szerdánként, este 6 órakor zajl</w:t>
      </w:r>
      <w:r w:rsidRPr="00BE57A7">
        <w:rPr>
          <w:rFonts w:ascii="Arial" w:hAnsi="Arial" w:cs="Arial"/>
          <w:sz w:val="22"/>
          <w:szCs w:val="22"/>
        </w:rPr>
        <w:t>a</w:t>
      </w:r>
      <w:r w:rsidRPr="00BE57A7">
        <w:rPr>
          <w:rFonts w:ascii="Arial" w:hAnsi="Arial" w:cs="Arial"/>
          <w:sz w:val="22"/>
          <w:szCs w:val="22"/>
        </w:rPr>
        <w:t>nak. Lelki fejlődésünk komolyan vétele és az egyházunk tanításában való elmélyülés mellett tanítványi tapasztalataink megosztása és a keresztény közösség megélése is célja e</w:t>
      </w:r>
      <w:r>
        <w:rPr>
          <w:rFonts w:ascii="Arial" w:hAnsi="Arial" w:cs="Arial"/>
          <w:sz w:val="22"/>
          <w:szCs w:val="22"/>
        </w:rPr>
        <w:t>gyüttléteinknek. E havi összejöveteleink id</w:t>
      </w:r>
      <w:r>
        <w:rPr>
          <w:rFonts w:ascii="Arial" w:hAnsi="Arial" w:cs="Arial"/>
          <w:sz w:val="22"/>
          <w:szCs w:val="22"/>
        </w:rPr>
        <w:t>ő</w:t>
      </w:r>
      <w:r w:rsidR="00D80478">
        <w:rPr>
          <w:rFonts w:ascii="Arial" w:hAnsi="Arial" w:cs="Arial"/>
          <w:sz w:val="22"/>
          <w:szCs w:val="22"/>
        </w:rPr>
        <w:t>pontja: február 12. és február 2</w:t>
      </w:r>
      <w:r>
        <w:rPr>
          <w:rFonts w:ascii="Arial" w:hAnsi="Arial" w:cs="Arial"/>
          <w:sz w:val="22"/>
          <w:szCs w:val="22"/>
        </w:rPr>
        <w:t>6.</w:t>
      </w:r>
    </w:p>
    <w:p w:rsidR="00B95282" w:rsidRPr="00CA0850" w:rsidRDefault="00B95282" w:rsidP="00B95282">
      <w:pPr>
        <w:jc w:val="both"/>
        <w:rPr>
          <w:rFonts w:ascii="Arial" w:hAnsi="Arial" w:cs="Arial"/>
          <w:sz w:val="8"/>
          <w:szCs w:val="8"/>
        </w:rPr>
      </w:pPr>
    </w:p>
    <w:p w:rsidR="00E020D9" w:rsidRDefault="00D80478" w:rsidP="00B952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Február 9-é</w:t>
      </w:r>
      <w:r w:rsidR="00B95282">
        <w:rPr>
          <w:rFonts w:ascii="Arial" w:hAnsi="Arial" w:cs="Arial"/>
          <w:sz w:val="22"/>
          <w:szCs w:val="22"/>
        </w:rPr>
        <w:t>n, a vámos és farizeus vasárnapján</w:t>
      </w:r>
      <w:r w:rsidR="00B95282" w:rsidRPr="00BA6E9A">
        <w:rPr>
          <w:rFonts w:ascii="Arial" w:hAnsi="Arial" w:cs="Arial"/>
          <w:sz w:val="22"/>
          <w:szCs w:val="22"/>
        </w:rPr>
        <w:t xml:space="preserve"> megkezdőd</w:t>
      </w:r>
      <w:r w:rsidR="00B95282">
        <w:rPr>
          <w:rFonts w:ascii="Arial" w:hAnsi="Arial" w:cs="Arial"/>
          <w:sz w:val="22"/>
          <w:szCs w:val="22"/>
        </w:rPr>
        <w:t xml:space="preserve">ik </w:t>
      </w:r>
      <w:r w:rsidR="00B95282" w:rsidRPr="00BA6E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0478">
        <w:rPr>
          <w:rFonts w:ascii="Arial" w:hAnsi="Arial" w:cs="Arial"/>
          <w:b/>
          <w:sz w:val="22"/>
          <w:szCs w:val="22"/>
        </w:rPr>
        <w:t>Triódion</w:t>
      </w:r>
      <w:proofErr w:type="spellEnd"/>
      <w:r>
        <w:rPr>
          <w:rFonts w:ascii="Arial" w:hAnsi="Arial" w:cs="Arial"/>
          <w:sz w:val="22"/>
          <w:szCs w:val="22"/>
        </w:rPr>
        <w:t>, a</w:t>
      </w:r>
      <w:r w:rsidR="00B95282" w:rsidRPr="00BA6E9A">
        <w:rPr>
          <w:rFonts w:ascii="Arial" w:hAnsi="Arial" w:cs="Arial"/>
          <w:sz w:val="22"/>
          <w:szCs w:val="22"/>
        </w:rPr>
        <w:t xml:space="preserve"> nagyböjtöt megelőző liturgikus időszakunk. </w:t>
      </w:r>
      <w:r>
        <w:rPr>
          <w:rFonts w:ascii="Arial" w:hAnsi="Arial" w:cs="Arial"/>
          <w:sz w:val="22"/>
          <w:szCs w:val="22"/>
        </w:rPr>
        <w:t xml:space="preserve">A készület első hete </w:t>
      </w:r>
      <w:r w:rsidRPr="00D80478">
        <w:rPr>
          <w:rFonts w:ascii="Arial" w:hAnsi="Arial" w:cs="Arial"/>
          <w:b/>
          <w:sz w:val="22"/>
          <w:szCs w:val="22"/>
        </w:rPr>
        <w:t>szabad hét</w:t>
      </w:r>
      <w:r w:rsidR="00C474F0">
        <w:rPr>
          <w:rFonts w:ascii="Arial" w:hAnsi="Arial" w:cs="Arial"/>
          <w:sz w:val="22"/>
          <w:szCs w:val="22"/>
        </w:rPr>
        <w:t>, vagyis</w:t>
      </w:r>
      <w:r>
        <w:rPr>
          <w:rFonts w:ascii="Arial" w:hAnsi="Arial" w:cs="Arial"/>
          <w:sz w:val="22"/>
          <w:szCs w:val="22"/>
        </w:rPr>
        <w:t xml:space="preserve"> a</w:t>
      </w:r>
      <w:r w:rsidR="00B95282">
        <w:rPr>
          <w:rFonts w:ascii="Arial" w:hAnsi="Arial" w:cs="Arial"/>
          <w:sz w:val="22"/>
          <w:szCs w:val="22"/>
        </w:rPr>
        <w:t xml:space="preserve"> febr</w:t>
      </w:r>
      <w:r w:rsidR="00C474F0">
        <w:rPr>
          <w:rFonts w:ascii="Arial" w:hAnsi="Arial" w:cs="Arial"/>
          <w:sz w:val="22"/>
          <w:szCs w:val="22"/>
        </w:rPr>
        <w:t>.</w:t>
      </w:r>
      <w:r w:rsidR="00B95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9-16</w:t>
      </w:r>
      <w:r w:rsidR="00B95282">
        <w:rPr>
          <w:rFonts w:ascii="Arial" w:hAnsi="Arial" w:cs="Arial"/>
          <w:sz w:val="22"/>
          <w:szCs w:val="22"/>
        </w:rPr>
        <w:t>. közötti időben sem</w:t>
      </w:r>
      <w:r w:rsidR="00B95282" w:rsidRPr="00BA6E9A">
        <w:rPr>
          <w:rFonts w:ascii="Arial" w:hAnsi="Arial" w:cs="Arial"/>
          <w:sz w:val="22"/>
          <w:szCs w:val="22"/>
        </w:rPr>
        <w:t xml:space="preserve"> böjti, sem bűnbánati na</w:t>
      </w:r>
      <w:r w:rsidR="00C474F0">
        <w:rPr>
          <w:rFonts w:ascii="Arial" w:hAnsi="Arial" w:cs="Arial"/>
          <w:sz w:val="22"/>
          <w:szCs w:val="22"/>
        </w:rPr>
        <w:t>p nincs</w:t>
      </w:r>
      <w:r w:rsidR="00B95282" w:rsidRPr="00BA6E9A">
        <w:rPr>
          <w:rFonts w:ascii="Arial" w:hAnsi="Arial" w:cs="Arial"/>
          <w:sz w:val="22"/>
          <w:szCs w:val="22"/>
        </w:rPr>
        <w:t>.</w:t>
      </w:r>
    </w:p>
    <w:p w:rsidR="006B272F" w:rsidRPr="006B272F" w:rsidRDefault="006B272F" w:rsidP="00B95282">
      <w:pPr>
        <w:jc w:val="both"/>
        <w:rPr>
          <w:rFonts w:ascii="Arial" w:hAnsi="Arial" w:cs="Arial"/>
          <w:sz w:val="8"/>
          <w:szCs w:val="8"/>
        </w:rPr>
      </w:pPr>
    </w:p>
    <w:p w:rsidR="006B272F" w:rsidRDefault="006B272F" w:rsidP="00B952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Február 9-16. között zajlanak a </w:t>
      </w:r>
      <w:r w:rsidRPr="006B272F">
        <w:rPr>
          <w:rFonts w:ascii="Arial" w:hAnsi="Arial" w:cs="Arial"/>
          <w:b/>
          <w:sz w:val="22"/>
          <w:szCs w:val="22"/>
        </w:rPr>
        <w:t>Házasság Hete</w:t>
      </w:r>
      <w:r>
        <w:rPr>
          <w:rFonts w:ascii="Arial" w:hAnsi="Arial" w:cs="Arial"/>
          <w:sz w:val="22"/>
          <w:szCs w:val="22"/>
        </w:rPr>
        <w:t xml:space="preserve"> programjai. Ehhez kapcs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lódóan február 16-án templomunkban megáldjuk a házassági ígéretüket megújító házaspárokat.</w:t>
      </w:r>
    </w:p>
    <w:p w:rsidR="00E020D9" w:rsidRPr="00E020D9" w:rsidRDefault="00E020D9" w:rsidP="00B95282">
      <w:pPr>
        <w:jc w:val="both"/>
        <w:rPr>
          <w:rFonts w:ascii="Arial" w:hAnsi="Arial" w:cs="Arial"/>
          <w:sz w:val="8"/>
          <w:szCs w:val="8"/>
        </w:rPr>
      </w:pPr>
    </w:p>
    <w:p w:rsidR="00B95282" w:rsidRPr="00BA6E9A" w:rsidRDefault="00E020D9" w:rsidP="00B952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Február 11. a </w:t>
      </w:r>
      <w:r>
        <w:rPr>
          <w:rFonts w:ascii="Arial" w:hAnsi="Arial" w:cs="Arial"/>
          <w:b/>
          <w:sz w:val="22"/>
          <w:szCs w:val="22"/>
        </w:rPr>
        <w:t>Betegek V</w:t>
      </w:r>
      <w:r w:rsidRPr="00E020D9">
        <w:rPr>
          <w:rFonts w:ascii="Arial" w:hAnsi="Arial" w:cs="Arial"/>
          <w:b/>
          <w:sz w:val="22"/>
          <w:szCs w:val="22"/>
        </w:rPr>
        <w:t>ilágnapja</w:t>
      </w:r>
      <w:r>
        <w:rPr>
          <w:rFonts w:ascii="Arial" w:hAnsi="Arial" w:cs="Arial"/>
          <w:sz w:val="22"/>
          <w:szCs w:val="22"/>
        </w:rPr>
        <w:t>. Ezen a napon a Szent Liturgiát eg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házközségünk betegeiért ajánljuk fel.</w:t>
      </w:r>
      <w:r w:rsidR="00B95282">
        <w:rPr>
          <w:rFonts w:ascii="Arial" w:hAnsi="Arial" w:cs="Arial"/>
          <w:sz w:val="22"/>
          <w:szCs w:val="22"/>
        </w:rPr>
        <w:t xml:space="preserve"> </w:t>
      </w:r>
    </w:p>
    <w:p w:rsidR="00B95282" w:rsidRPr="00CA0850" w:rsidRDefault="00B95282" w:rsidP="00B95282">
      <w:pPr>
        <w:jc w:val="both"/>
        <w:rPr>
          <w:rFonts w:ascii="Arial" w:hAnsi="Arial" w:cs="Arial"/>
          <w:sz w:val="8"/>
          <w:szCs w:val="8"/>
        </w:rPr>
      </w:pPr>
    </w:p>
    <w:p w:rsidR="00B95282" w:rsidRDefault="00C474F0" w:rsidP="00B952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Február 22-é</w:t>
      </w:r>
      <w:r w:rsidR="00B95282">
        <w:rPr>
          <w:rFonts w:ascii="Arial" w:hAnsi="Arial" w:cs="Arial"/>
          <w:sz w:val="22"/>
          <w:szCs w:val="22"/>
        </w:rPr>
        <w:t xml:space="preserve">n lesz az idei első </w:t>
      </w:r>
      <w:r w:rsidR="00B95282" w:rsidRPr="00A01649">
        <w:rPr>
          <w:rFonts w:ascii="Arial" w:hAnsi="Arial" w:cs="Arial"/>
          <w:b/>
          <w:sz w:val="22"/>
          <w:szCs w:val="22"/>
        </w:rPr>
        <w:t>Halottak Szombatja.</w:t>
      </w:r>
      <w:r w:rsidR="00B9528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95282">
        <w:rPr>
          <w:rFonts w:ascii="Arial" w:hAnsi="Arial" w:cs="Arial"/>
          <w:sz w:val="22"/>
          <w:szCs w:val="22"/>
        </w:rPr>
        <w:t>hramotás</w:t>
      </w:r>
      <w:proofErr w:type="spellEnd"/>
      <w:r w:rsidR="00B95282">
        <w:rPr>
          <w:rFonts w:ascii="Arial" w:hAnsi="Arial" w:cs="Arial"/>
          <w:sz w:val="22"/>
          <w:szCs w:val="22"/>
        </w:rPr>
        <w:t xml:space="preserve"> (név sz</w:t>
      </w:r>
      <w:r w:rsidR="00B95282">
        <w:rPr>
          <w:rFonts w:ascii="Arial" w:hAnsi="Arial" w:cs="Arial"/>
          <w:sz w:val="22"/>
          <w:szCs w:val="22"/>
        </w:rPr>
        <w:t>e</w:t>
      </w:r>
      <w:r w:rsidR="00B95282">
        <w:rPr>
          <w:rFonts w:ascii="Arial" w:hAnsi="Arial" w:cs="Arial"/>
          <w:sz w:val="22"/>
          <w:szCs w:val="22"/>
        </w:rPr>
        <w:t>rinti megemlékezéssel imádkozott) Szent Liturgiát reggel fél 8-kor vége</w:t>
      </w:r>
      <w:r w:rsidR="00B95282">
        <w:rPr>
          <w:rFonts w:ascii="Arial" w:hAnsi="Arial" w:cs="Arial"/>
          <w:sz w:val="22"/>
          <w:szCs w:val="22"/>
        </w:rPr>
        <w:t>z</w:t>
      </w:r>
      <w:r w:rsidR="00B95282">
        <w:rPr>
          <w:rFonts w:ascii="Arial" w:hAnsi="Arial" w:cs="Arial"/>
          <w:sz w:val="22"/>
          <w:szCs w:val="22"/>
        </w:rPr>
        <w:t>zük. Feliratkozás a templom előtérben található jegyzéken.</w:t>
      </w:r>
    </w:p>
    <w:p w:rsidR="0054749B" w:rsidRDefault="0054749B" w:rsidP="0054749B">
      <w:pPr>
        <w:jc w:val="center"/>
        <w:rPr>
          <w:rFonts w:ascii="Arial" w:hAnsi="Arial" w:cs="Arial"/>
          <w:b/>
          <w:sz w:val="8"/>
          <w:szCs w:val="8"/>
        </w:rPr>
      </w:pPr>
    </w:p>
    <w:p w:rsidR="006B272F" w:rsidRPr="006B272F" w:rsidRDefault="006B272F" w:rsidP="0054749B">
      <w:pPr>
        <w:jc w:val="center"/>
        <w:rPr>
          <w:rFonts w:ascii="Arial" w:hAnsi="Arial" w:cs="Arial"/>
          <w:b/>
          <w:sz w:val="4"/>
          <w:szCs w:val="4"/>
        </w:rPr>
      </w:pPr>
    </w:p>
    <w:p w:rsidR="00B95282" w:rsidRPr="002F0ADA" w:rsidRDefault="0054749B" w:rsidP="00B95282">
      <w:pPr>
        <w:jc w:val="center"/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B95282" w:rsidRPr="002F0ADA">
        <w:rPr>
          <w:rFonts w:ascii="Arial" w:hAnsi="Arial" w:cs="Arial"/>
          <w:sz w:val="20"/>
          <w:szCs w:val="20"/>
        </w:rPr>
        <w:t>*</w:t>
      </w:r>
      <w:r w:rsidR="00B95282" w:rsidRPr="002F0ADA">
        <w:rPr>
          <w:rFonts w:ascii="Arial" w:hAnsi="Arial" w:cs="Arial"/>
          <w:sz w:val="20"/>
          <w:szCs w:val="20"/>
        </w:rPr>
        <w:tab/>
        <w:t>*</w:t>
      </w:r>
      <w:r w:rsidR="00B95282" w:rsidRPr="002F0ADA">
        <w:rPr>
          <w:rFonts w:ascii="Arial" w:hAnsi="Arial" w:cs="Arial"/>
          <w:sz w:val="20"/>
          <w:szCs w:val="20"/>
        </w:rPr>
        <w:tab/>
        <w:t>*</w:t>
      </w:r>
    </w:p>
    <w:p w:rsidR="00B95282" w:rsidRPr="00943EBD" w:rsidRDefault="00B95282" w:rsidP="00B95282">
      <w:pPr>
        <w:jc w:val="center"/>
        <w:rPr>
          <w:rFonts w:ascii="Arial" w:hAnsi="Arial" w:cs="Arial"/>
          <w:b/>
          <w:sz w:val="22"/>
          <w:szCs w:val="22"/>
        </w:rPr>
      </w:pPr>
      <w:r w:rsidRPr="00943EBD">
        <w:rPr>
          <w:rFonts w:ascii="Arial" w:hAnsi="Arial" w:cs="Arial"/>
          <w:b/>
          <w:sz w:val="22"/>
          <w:szCs w:val="22"/>
        </w:rPr>
        <w:t>ADÓFORINTJAINK FELAJÁNLÁSA</w:t>
      </w:r>
    </w:p>
    <w:p w:rsidR="00B95282" w:rsidRPr="00AD08CC" w:rsidRDefault="00B95282" w:rsidP="00B95282">
      <w:pPr>
        <w:jc w:val="center"/>
        <w:rPr>
          <w:rFonts w:ascii="Arial" w:hAnsi="Arial" w:cs="Arial"/>
          <w:b/>
          <w:sz w:val="2"/>
          <w:szCs w:val="2"/>
        </w:rPr>
      </w:pPr>
    </w:p>
    <w:p w:rsidR="00B95282" w:rsidRPr="006B272F" w:rsidRDefault="00B95282" w:rsidP="00B95282">
      <w:pPr>
        <w:jc w:val="both"/>
        <w:rPr>
          <w:rFonts w:ascii="Arial" w:hAnsi="Arial" w:cs="Arial"/>
          <w:b/>
          <w:sz w:val="20"/>
          <w:szCs w:val="20"/>
        </w:rPr>
      </w:pPr>
      <w:r w:rsidRPr="006B272F">
        <w:rPr>
          <w:rFonts w:ascii="Arial" w:hAnsi="Arial" w:cs="Arial"/>
          <w:sz w:val="20"/>
          <w:szCs w:val="20"/>
        </w:rPr>
        <w:t>Adóbevallásunk során ne feledkezzünk meg arról: adónk két százalékát felajánlha</w:t>
      </w:r>
      <w:r w:rsidRPr="006B272F">
        <w:rPr>
          <w:rFonts w:ascii="Arial" w:hAnsi="Arial" w:cs="Arial"/>
          <w:sz w:val="20"/>
          <w:szCs w:val="20"/>
        </w:rPr>
        <w:t>t</w:t>
      </w:r>
      <w:r w:rsidRPr="006B272F">
        <w:rPr>
          <w:rFonts w:ascii="Arial" w:hAnsi="Arial" w:cs="Arial"/>
          <w:sz w:val="20"/>
          <w:szCs w:val="20"/>
        </w:rPr>
        <w:t xml:space="preserve">juk az egyházak, illetve a civil szféra javára. </w:t>
      </w:r>
      <w:r w:rsidR="006B272F">
        <w:rPr>
          <w:rFonts w:ascii="Arial" w:hAnsi="Arial" w:cs="Arial"/>
          <w:sz w:val="20"/>
          <w:szCs w:val="20"/>
        </w:rPr>
        <w:t>Görögk</w:t>
      </w:r>
      <w:r w:rsidRPr="006B272F">
        <w:rPr>
          <w:rFonts w:ascii="Arial" w:hAnsi="Arial" w:cs="Arial"/>
          <w:sz w:val="20"/>
          <w:szCs w:val="20"/>
        </w:rPr>
        <w:t xml:space="preserve">atolikus Egyházunk </w:t>
      </w:r>
      <w:smartTag w:uri="urn:schemas-microsoft-com:office:smarttags" w:element="PersonName">
        <w:smartTagPr>
          <w:attr w:name="ProductID" w:val="a Katolikus"/>
        </w:smartTagPr>
        <w:r w:rsidRPr="006B272F">
          <w:rPr>
            <w:rFonts w:ascii="Arial" w:hAnsi="Arial" w:cs="Arial"/>
            <w:sz w:val="20"/>
            <w:szCs w:val="20"/>
          </w:rPr>
          <w:t>a Katolikus</w:t>
        </w:r>
      </w:smartTag>
      <w:r w:rsidRPr="006B272F">
        <w:rPr>
          <w:rFonts w:ascii="Arial" w:hAnsi="Arial" w:cs="Arial"/>
          <w:sz w:val="20"/>
          <w:szCs w:val="20"/>
        </w:rPr>
        <w:t xml:space="preserve"> Egyház része, adóforintjainkat tehát a Magyar Katolikus Egyháznak ajánljuk. </w:t>
      </w:r>
      <w:r w:rsidRPr="006B272F">
        <w:rPr>
          <w:rFonts w:ascii="Arial" w:hAnsi="Arial" w:cs="Arial"/>
          <w:b/>
          <w:sz w:val="22"/>
          <w:szCs w:val="22"/>
        </w:rPr>
        <w:t>A Magyar Katolikus Egyház technikai száma: 0011</w:t>
      </w:r>
      <w:r w:rsidRPr="006B272F">
        <w:rPr>
          <w:rFonts w:ascii="Arial" w:hAnsi="Arial" w:cs="Arial"/>
          <w:b/>
          <w:sz w:val="20"/>
          <w:szCs w:val="20"/>
        </w:rPr>
        <w:t xml:space="preserve">. </w:t>
      </w:r>
      <w:r w:rsidRPr="006B272F">
        <w:rPr>
          <w:rFonts w:ascii="Arial" w:hAnsi="Arial" w:cs="Arial"/>
          <w:sz w:val="20"/>
          <w:szCs w:val="20"/>
        </w:rPr>
        <w:t xml:space="preserve">- </w:t>
      </w:r>
      <w:r w:rsidR="006B272F">
        <w:rPr>
          <w:rFonts w:ascii="Arial" w:hAnsi="Arial" w:cs="Arial"/>
          <w:sz w:val="20"/>
          <w:szCs w:val="20"/>
        </w:rPr>
        <w:t xml:space="preserve">Kérjük, </w:t>
      </w:r>
      <w:r w:rsidRPr="006B272F">
        <w:rPr>
          <w:rFonts w:ascii="Arial" w:hAnsi="Arial" w:cs="Arial"/>
          <w:sz w:val="20"/>
          <w:szCs w:val="20"/>
        </w:rPr>
        <w:t>második egy százalékával támogassa egyházközségünk alapítványát</w:t>
      </w:r>
      <w:r w:rsidR="006B272F">
        <w:rPr>
          <w:rFonts w:ascii="Arial" w:hAnsi="Arial" w:cs="Arial"/>
          <w:sz w:val="20"/>
          <w:szCs w:val="20"/>
        </w:rPr>
        <w:t xml:space="preserve">. </w:t>
      </w:r>
      <w:r w:rsidRPr="006B272F">
        <w:rPr>
          <w:rFonts w:ascii="Arial" w:hAnsi="Arial" w:cs="Arial"/>
          <w:b/>
          <w:sz w:val="22"/>
          <w:szCs w:val="22"/>
        </w:rPr>
        <w:t>A Kertvárosi Közö</w:t>
      </w:r>
      <w:r w:rsidRPr="006B272F">
        <w:rPr>
          <w:rFonts w:ascii="Arial" w:hAnsi="Arial" w:cs="Arial"/>
          <w:b/>
          <w:sz w:val="22"/>
          <w:szCs w:val="22"/>
        </w:rPr>
        <w:t>s</w:t>
      </w:r>
      <w:r w:rsidRPr="006B272F">
        <w:rPr>
          <w:rFonts w:ascii="Arial" w:hAnsi="Arial" w:cs="Arial"/>
          <w:b/>
          <w:sz w:val="22"/>
          <w:szCs w:val="22"/>
        </w:rPr>
        <w:t>ségi Életért Alapítvány adószáma: 18803475-1-15</w:t>
      </w:r>
      <w:r w:rsidRPr="006B272F">
        <w:rPr>
          <w:rFonts w:ascii="Arial" w:hAnsi="Arial" w:cs="Arial"/>
          <w:b/>
          <w:sz w:val="20"/>
          <w:szCs w:val="20"/>
        </w:rPr>
        <w:t>.</w:t>
      </w:r>
    </w:p>
    <w:p w:rsidR="00B95282" w:rsidRPr="00414D88" w:rsidRDefault="00B95282" w:rsidP="00B95282">
      <w:pPr>
        <w:jc w:val="both"/>
        <w:rPr>
          <w:rFonts w:ascii="Arial" w:hAnsi="Arial" w:cs="Arial"/>
          <w:sz w:val="4"/>
          <w:szCs w:val="4"/>
        </w:rPr>
      </w:pPr>
    </w:p>
    <w:p w:rsidR="00B95282" w:rsidRPr="00AD08CC" w:rsidRDefault="00B95282" w:rsidP="00B95282">
      <w:pPr>
        <w:jc w:val="both"/>
        <w:rPr>
          <w:spacing w:val="-2"/>
          <w:sz w:val="20"/>
          <w:szCs w:val="20"/>
        </w:rPr>
      </w:pPr>
      <w:r w:rsidRPr="00AD08CC">
        <w:rPr>
          <w:spacing w:val="-2"/>
          <w:sz w:val="20"/>
          <w:szCs w:val="20"/>
        </w:rPr>
        <w:t>Adóforintjaink felajánlásával úgy támogathatjuk egyházunkat, hogy az nem jelent számunkra külön kiadást. Tekintsük lelkiismereti kötelességünknek, hogy élünk ezzel a lehetőséggel.</w:t>
      </w:r>
    </w:p>
    <w:p w:rsidR="0054749B" w:rsidRPr="006B272F" w:rsidRDefault="00E020D9" w:rsidP="0054749B">
      <w:pPr>
        <w:jc w:val="both"/>
        <w:rPr>
          <w:rFonts w:ascii="Arial" w:hAnsi="Arial" w:cs="Arial"/>
          <w:sz w:val="6"/>
          <w:szCs w:val="6"/>
        </w:rPr>
      </w:pPr>
      <w:r w:rsidRPr="006B272F">
        <w:rPr>
          <w:rFonts w:ascii="Arial" w:hAnsi="Arial" w:cs="Arial"/>
          <w:sz w:val="8"/>
          <w:szCs w:val="8"/>
        </w:rPr>
        <w:t xml:space="preserve"> </w:t>
      </w:r>
    </w:p>
    <w:p w:rsidR="006B272F" w:rsidRPr="0039761E" w:rsidRDefault="006B272F" w:rsidP="0054749B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54749B" w:rsidRDefault="0054749B" w:rsidP="0054749B">
      <w:pPr>
        <w:jc w:val="center"/>
        <w:rPr>
          <w:rFonts w:ascii="Arial" w:hAnsi="Arial" w:cs="Arial"/>
          <w:b/>
          <w:sz w:val="13"/>
          <w:szCs w:val="13"/>
        </w:rPr>
      </w:pPr>
      <w:r w:rsidRPr="00FA774D">
        <w:rPr>
          <w:rFonts w:ascii="Arial" w:hAnsi="Arial" w:cs="Arial"/>
          <w:b/>
          <w:sz w:val="13"/>
          <w:szCs w:val="13"/>
        </w:rPr>
        <w:t>*</w:t>
      </w:r>
      <w:r w:rsidRPr="00FA774D">
        <w:rPr>
          <w:rFonts w:ascii="Arial" w:hAnsi="Arial" w:cs="Arial"/>
          <w:b/>
          <w:sz w:val="13"/>
          <w:szCs w:val="13"/>
        </w:rPr>
        <w:tab/>
        <w:t>*</w:t>
      </w:r>
      <w:r w:rsidRPr="00FA774D">
        <w:rPr>
          <w:rFonts w:ascii="Arial" w:hAnsi="Arial" w:cs="Arial"/>
          <w:b/>
          <w:sz w:val="13"/>
          <w:szCs w:val="13"/>
        </w:rPr>
        <w:tab/>
      </w: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b/>
          <w:sz w:val="13"/>
          <w:szCs w:val="13"/>
        </w:rPr>
        <w:tab/>
        <w:t>*</w:t>
      </w:r>
      <w:r>
        <w:rPr>
          <w:rFonts w:ascii="Arial" w:hAnsi="Arial" w:cs="Arial"/>
          <w:b/>
          <w:sz w:val="13"/>
          <w:szCs w:val="13"/>
        </w:rPr>
        <w:tab/>
      </w:r>
      <w:r w:rsidRPr="00FA774D">
        <w:rPr>
          <w:rFonts w:ascii="Arial" w:hAnsi="Arial" w:cs="Arial"/>
          <w:b/>
          <w:sz w:val="13"/>
          <w:szCs w:val="13"/>
        </w:rPr>
        <w:t>*</w:t>
      </w:r>
    </w:p>
    <w:p w:rsidR="0054749B" w:rsidRPr="006B272F" w:rsidRDefault="0054749B" w:rsidP="0054749B">
      <w:pPr>
        <w:jc w:val="center"/>
        <w:rPr>
          <w:rFonts w:ascii="Arial" w:hAnsi="Arial" w:cs="Arial"/>
          <w:b/>
          <w:sz w:val="8"/>
          <w:szCs w:val="8"/>
        </w:rPr>
      </w:pPr>
    </w:p>
    <w:p w:rsidR="0054749B" w:rsidRDefault="0054749B" w:rsidP="0054749B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54749B" w:rsidRPr="00CA2656" w:rsidRDefault="0054749B" w:rsidP="0054749B">
      <w:pPr>
        <w:jc w:val="center"/>
        <w:rPr>
          <w:rFonts w:ascii="Arial" w:hAnsi="Arial" w:cs="Arial"/>
          <w:sz w:val="2"/>
          <w:szCs w:val="2"/>
        </w:rPr>
      </w:pPr>
    </w:p>
    <w:p w:rsidR="0054749B" w:rsidRDefault="0054749B" w:rsidP="0054749B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6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E020D9" w:rsidRDefault="00E020D9" w:rsidP="0054749B">
      <w:pPr>
        <w:jc w:val="center"/>
        <w:rPr>
          <w:rFonts w:ascii="Arial" w:hAnsi="Arial" w:cs="Arial"/>
          <w:sz w:val="20"/>
          <w:szCs w:val="20"/>
        </w:rPr>
      </w:pPr>
    </w:p>
    <w:p w:rsidR="00E020D9" w:rsidRPr="00FA774D" w:rsidRDefault="00E020D9" w:rsidP="0054749B">
      <w:pPr>
        <w:jc w:val="center"/>
        <w:rPr>
          <w:rFonts w:ascii="Arial" w:hAnsi="Arial" w:cs="Arial"/>
          <w:sz w:val="20"/>
          <w:szCs w:val="20"/>
        </w:rPr>
      </w:pPr>
    </w:p>
    <w:p w:rsidR="0054749B" w:rsidRPr="0009372A" w:rsidRDefault="0054749B" w:rsidP="0054749B">
      <w:pPr>
        <w:rPr>
          <w:sz w:val="22"/>
        </w:rPr>
      </w:pPr>
      <w:r w:rsidRPr="0009372A">
        <w:rPr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54749B" w:rsidRPr="0009372A" w:rsidRDefault="0054749B" w:rsidP="0054749B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54749B" w:rsidRPr="006839BB" w:rsidRDefault="0054749B" w:rsidP="0054749B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54749B" w:rsidRPr="0009372A" w:rsidRDefault="0054749B" w:rsidP="0054749B">
      <w:pPr>
        <w:rPr>
          <w:sz w:val="20"/>
        </w:rPr>
      </w:pPr>
      <w:r>
        <w:rPr>
          <w:sz w:val="20"/>
        </w:rPr>
        <w:t>2014. FEBRUÁR</w:t>
      </w:r>
    </w:p>
    <w:p w:rsidR="0054749B" w:rsidRPr="006839BB" w:rsidRDefault="00677779" w:rsidP="005474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8E1EA0" w:rsidRPr="00120317" w:rsidRDefault="00C86058" w:rsidP="00B95282">
      <w:pPr>
        <w:pStyle w:val="Cm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EGYHÁZKÖZSÉGI </w:t>
      </w:r>
      <w:r w:rsidR="00120317" w:rsidRPr="00120317">
        <w:rPr>
          <w:rFonts w:ascii="Arial" w:hAnsi="Arial" w:cs="Arial"/>
          <w:b/>
          <w:bCs/>
          <w:sz w:val="22"/>
          <w:szCs w:val="22"/>
        </w:rPr>
        <w:t>KÉPVISELŐTESTÜLETÜNK MEGÚJÍTÁSA</w:t>
      </w:r>
    </w:p>
    <w:p w:rsidR="00120317" w:rsidRDefault="00120317" w:rsidP="00B95282">
      <w:pPr>
        <w:pStyle w:val="Cm"/>
        <w:rPr>
          <w:rFonts w:ascii="Arial" w:hAnsi="Arial" w:cs="Arial"/>
          <w:bCs/>
          <w:sz w:val="8"/>
          <w:szCs w:val="8"/>
        </w:rPr>
      </w:pPr>
    </w:p>
    <w:p w:rsidR="00C86058" w:rsidRPr="00C86058" w:rsidRDefault="00C86058" w:rsidP="00B95282">
      <w:pPr>
        <w:pStyle w:val="Cm"/>
        <w:rPr>
          <w:rFonts w:ascii="Arial" w:hAnsi="Arial" w:cs="Arial"/>
          <w:bCs/>
          <w:sz w:val="4"/>
          <w:szCs w:val="4"/>
        </w:rPr>
      </w:pPr>
    </w:p>
    <w:p w:rsidR="00120317" w:rsidRDefault="00120317" w:rsidP="00120317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Örömteli feladatunk, hogy</w:t>
      </w:r>
      <w:r w:rsidR="00C86058">
        <w:rPr>
          <w:rFonts w:ascii="Arial" w:hAnsi="Arial" w:cs="Arial"/>
          <w:bCs/>
          <w:sz w:val="22"/>
          <w:szCs w:val="22"/>
        </w:rPr>
        <w:t xml:space="preserve"> – ötéves </w:t>
      </w:r>
      <w:r>
        <w:rPr>
          <w:rFonts w:ascii="Arial" w:hAnsi="Arial" w:cs="Arial"/>
          <w:bCs/>
          <w:sz w:val="22"/>
          <w:szCs w:val="22"/>
        </w:rPr>
        <w:t>mandátu</w:t>
      </w:r>
      <w:r w:rsidR="00C86058">
        <w:rPr>
          <w:rFonts w:ascii="Arial" w:hAnsi="Arial" w:cs="Arial"/>
          <w:bCs/>
          <w:sz w:val="22"/>
          <w:szCs w:val="22"/>
        </w:rPr>
        <w:t>mának lejárta után –</w:t>
      </w:r>
      <w:r w:rsidRPr="00120317">
        <w:rPr>
          <w:rFonts w:ascii="Arial" w:hAnsi="Arial" w:cs="Arial"/>
          <w:bCs/>
          <w:sz w:val="22"/>
          <w:szCs w:val="22"/>
        </w:rPr>
        <w:t xml:space="preserve"> megv</w:t>
      </w:r>
      <w:r w:rsidRPr="00120317">
        <w:rPr>
          <w:rFonts w:ascii="Arial" w:hAnsi="Arial" w:cs="Arial"/>
          <w:bCs/>
          <w:sz w:val="22"/>
          <w:szCs w:val="22"/>
        </w:rPr>
        <w:t>á</w:t>
      </w:r>
      <w:r w:rsidRPr="00120317">
        <w:rPr>
          <w:rFonts w:ascii="Arial" w:hAnsi="Arial" w:cs="Arial"/>
          <w:bCs/>
          <w:sz w:val="22"/>
          <w:szCs w:val="22"/>
        </w:rPr>
        <w:t xml:space="preserve">lasszuk </w:t>
      </w:r>
      <w:r w:rsidR="00C86058">
        <w:rPr>
          <w:rFonts w:ascii="Arial" w:hAnsi="Arial" w:cs="Arial"/>
          <w:bCs/>
          <w:sz w:val="22"/>
          <w:szCs w:val="22"/>
        </w:rPr>
        <w:t xml:space="preserve">egyházközségünk </w:t>
      </w:r>
      <w:r w:rsidRPr="00C86058">
        <w:rPr>
          <w:rFonts w:ascii="Arial" w:hAnsi="Arial" w:cs="Arial"/>
          <w:b/>
          <w:bCs/>
          <w:sz w:val="22"/>
          <w:szCs w:val="22"/>
        </w:rPr>
        <w:t xml:space="preserve">új </w:t>
      </w:r>
      <w:r w:rsidR="00C86058" w:rsidRPr="00C86058">
        <w:rPr>
          <w:rFonts w:ascii="Arial" w:hAnsi="Arial" w:cs="Arial"/>
          <w:b/>
          <w:bCs/>
          <w:sz w:val="22"/>
          <w:szCs w:val="22"/>
        </w:rPr>
        <w:t>képviselőte</w:t>
      </w:r>
      <w:r w:rsidRPr="00C86058">
        <w:rPr>
          <w:rFonts w:ascii="Arial" w:hAnsi="Arial" w:cs="Arial"/>
          <w:b/>
          <w:bCs/>
          <w:sz w:val="22"/>
          <w:szCs w:val="22"/>
        </w:rPr>
        <w:t>stüle</w:t>
      </w:r>
      <w:r w:rsidR="00C86058" w:rsidRPr="00C86058">
        <w:rPr>
          <w:rFonts w:ascii="Arial" w:hAnsi="Arial" w:cs="Arial"/>
          <w:b/>
          <w:bCs/>
          <w:sz w:val="22"/>
          <w:szCs w:val="22"/>
        </w:rPr>
        <w:t>t</w:t>
      </w:r>
      <w:r w:rsidR="00C86058">
        <w:rPr>
          <w:rFonts w:ascii="Arial" w:hAnsi="Arial" w:cs="Arial"/>
          <w:bCs/>
          <w:sz w:val="22"/>
          <w:szCs w:val="22"/>
        </w:rPr>
        <w:t>é</w:t>
      </w:r>
      <w:r w:rsidRPr="00120317">
        <w:rPr>
          <w:rFonts w:ascii="Arial" w:hAnsi="Arial" w:cs="Arial"/>
          <w:bCs/>
          <w:sz w:val="22"/>
          <w:szCs w:val="22"/>
        </w:rPr>
        <w:t>t.</w:t>
      </w:r>
    </w:p>
    <w:p w:rsidR="00C86058" w:rsidRPr="00C86058" w:rsidRDefault="00C86058" w:rsidP="00120317">
      <w:pPr>
        <w:pStyle w:val="Cm"/>
        <w:jc w:val="both"/>
        <w:rPr>
          <w:rFonts w:ascii="Arial" w:hAnsi="Arial" w:cs="Arial"/>
          <w:bCs/>
          <w:sz w:val="6"/>
          <w:szCs w:val="6"/>
        </w:rPr>
      </w:pPr>
    </w:p>
    <w:p w:rsidR="00120317" w:rsidRDefault="00120317" w:rsidP="00120317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120317">
        <w:rPr>
          <w:rFonts w:ascii="Arial" w:hAnsi="Arial" w:cs="Arial"/>
          <w:bCs/>
          <w:sz w:val="22"/>
          <w:szCs w:val="22"/>
        </w:rPr>
        <w:t>A lejárt mandátumú testület tagjai közül a 70. évüket betöltött tagok – az Egyházközségi Képviselőtestületek működésének püspökkari szabályoz</w:t>
      </w:r>
      <w:r w:rsidRPr="00120317">
        <w:rPr>
          <w:rFonts w:ascii="Arial" w:hAnsi="Arial" w:cs="Arial"/>
          <w:bCs/>
          <w:sz w:val="22"/>
          <w:szCs w:val="22"/>
        </w:rPr>
        <w:t>á</w:t>
      </w:r>
      <w:r w:rsidRPr="00120317">
        <w:rPr>
          <w:rFonts w:ascii="Arial" w:hAnsi="Arial" w:cs="Arial"/>
          <w:bCs/>
          <w:sz w:val="22"/>
          <w:szCs w:val="22"/>
        </w:rPr>
        <w:t>sa szerint – a továbbiakban t</w:t>
      </w:r>
      <w:r w:rsidR="00C86058">
        <w:rPr>
          <w:rFonts w:ascii="Arial" w:hAnsi="Arial" w:cs="Arial"/>
          <w:bCs/>
          <w:sz w:val="22"/>
          <w:szCs w:val="22"/>
        </w:rPr>
        <w:t>iszteletbeli tagként segítik a t</w:t>
      </w:r>
      <w:r w:rsidRPr="00120317">
        <w:rPr>
          <w:rFonts w:ascii="Arial" w:hAnsi="Arial" w:cs="Arial"/>
          <w:bCs/>
          <w:sz w:val="22"/>
          <w:szCs w:val="22"/>
        </w:rPr>
        <w:t xml:space="preserve">estület munkáját. Tisztelettel köszönjük meg </w:t>
      </w:r>
      <w:proofErr w:type="spellStart"/>
      <w:r w:rsidRPr="00120317">
        <w:rPr>
          <w:rFonts w:ascii="Arial" w:hAnsi="Arial" w:cs="Arial"/>
          <w:b/>
          <w:bCs/>
          <w:sz w:val="22"/>
          <w:szCs w:val="22"/>
        </w:rPr>
        <w:t>Ivancsik</w:t>
      </w:r>
      <w:proofErr w:type="spellEnd"/>
      <w:r w:rsidRPr="00120317">
        <w:rPr>
          <w:rFonts w:ascii="Arial" w:hAnsi="Arial" w:cs="Arial"/>
          <w:b/>
          <w:bCs/>
          <w:sz w:val="22"/>
          <w:szCs w:val="22"/>
        </w:rPr>
        <w:t xml:space="preserve"> Istvánné</w:t>
      </w:r>
      <w:r w:rsidRPr="00120317">
        <w:rPr>
          <w:rFonts w:ascii="Arial" w:hAnsi="Arial" w:cs="Arial"/>
          <w:bCs/>
          <w:sz w:val="22"/>
          <w:szCs w:val="22"/>
        </w:rPr>
        <w:t xml:space="preserve">, </w:t>
      </w:r>
      <w:r w:rsidRPr="00120317">
        <w:rPr>
          <w:rFonts w:ascii="Arial" w:hAnsi="Arial" w:cs="Arial"/>
          <w:b/>
          <w:bCs/>
          <w:sz w:val="22"/>
          <w:szCs w:val="22"/>
        </w:rPr>
        <w:t>Kunsági Dánielné</w:t>
      </w:r>
      <w:r w:rsidRPr="00120317">
        <w:rPr>
          <w:rFonts w:ascii="Arial" w:hAnsi="Arial" w:cs="Arial"/>
          <w:bCs/>
          <w:sz w:val="22"/>
          <w:szCs w:val="22"/>
        </w:rPr>
        <w:t xml:space="preserve"> és </w:t>
      </w:r>
      <w:r w:rsidRPr="00120317">
        <w:rPr>
          <w:rFonts w:ascii="Arial" w:hAnsi="Arial" w:cs="Arial"/>
          <w:b/>
          <w:bCs/>
          <w:sz w:val="22"/>
          <w:szCs w:val="22"/>
        </w:rPr>
        <w:t>id. Sarkadi Sándor</w:t>
      </w:r>
      <w:r w:rsidRPr="00120317">
        <w:rPr>
          <w:rFonts w:ascii="Arial" w:hAnsi="Arial" w:cs="Arial"/>
          <w:bCs/>
          <w:sz w:val="22"/>
          <w:szCs w:val="22"/>
        </w:rPr>
        <w:t xml:space="preserve"> testvérünk eddigi</w:t>
      </w:r>
      <w:r w:rsidR="00C86058">
        <w:rPr>
          <w:rFonts w:ascii="Arial" w:hAnsi="Arial" w:cs="Arial"/>
          <w:bCs/>
          <w:sz w:val="22"/>
          <w:szCs w:val="22"/>
        </w:rPr>
        <w:t xml:space="preserve"> munkáját. Ők</w:t>
      </w:r>
      <w:r w:rsidRPr="00120317">
        <w:rPr>
          <w:rFonts w:ascii="Arial" w:hAnsi="Arial" w:cs="Arial"/>
          <w:bCs/>
          <w:sz w:val="22"/>
          <w:szCs w:val="22"/>
        </w:rPr>
        <w:t xml:space="preserve"> </w:t>
      </w:r>
      <w:r w:rsidR="00C86058">
        <w:rPr>
          <w:rFonts w:ascii="Arial" w:hAnsi="Arial" w:cs="Arial"/>
          <w:bCs/>
          <w:sz w:val="22"/>
          <w:szCs w:val="22"/>
        </w:rPr>
        <w:t xml:space="preserve">kezdettől </w:t>
      </w:r>
      <w:r w:rsidRPr="00120317">
        <w:rPr>
          <w:rFonts w:ascii="Arial" w:hAnsi="Arial" w:cs="Arial"/>
          <w:bCs/>
          <w:sz w:val="22"/>
          <w:szCs w:val="22"/>
        </w:rPr>
        <w:t>példás önzetle</w:t>
      </w:r>
      <w:r w:rsidRPr="00120317">
        <w:rPr>
          <w:rFonts w:ascii="Arial" w:hAnsi="Arial" w:cs="Arial"/>
          <w:bCs/>
          <w:sz w:val="22"/>
          <w:szCs w:val="22"/>
        </w:rPr>
        <w:t>n</w:t>
      </w:r>
      <w:r w:rsidRPr="00120317">
        <w:rPr>
          <w:rFonts w:ascii="Arial" w:hAnsi="Arial" w:cs="Arial"/>
          <w:bCs/>
          <w:sz w:val="22"/>
          <w:szCs w:val="22"/>
        </w:rPr>
        <w:t>séggel és odaadással vettek részt egyházközsé</w:t>
      </w:r>
      <w:r w:rsidR="00590F68">
        <w:rPr>
          <w:rFonts w:ascii="Arial" w:hAnsi="Arial" w:cs="Arial"/>
          <w:bCs/>
          <w:sz w:val="22"/>
          <w:szCs w:val="22"/>
        </w:rPr>
        <w:t xml:space="preserve">günk építésében. </w:t>
      </w:r>
      <w:r w:rsidR="000A0EE6">
        <w:rPr>
          <w:rFonts w:ascii="Arial" w:hAnsi="Arial" w:cs="Arial"/>
          <w:bCs/>
          <w:sz w:val="22"/>
          <w:szCs w:val="22"/>
        </w:rPr>
        <w:t>Hozzáá</w:t>
      </w:r>
      <w:r w:rsidR="000A0EE6">
        <w:rPr>
          <w:rFonts w:ascii="Arial" w:hAnsi="Arial" w:cs="Arial"/>
          <w:bCs/>
          <w:sz w:val="22"/>
          <w:szCs w:val="22"/>
        </w:rPr>
        <w:t>l</w:t>
      </w:r>
      <w:r w:rsidR="000A0EE6">
        <w:rPr>
          <w:rFonts w:ascii="Arial" w:hAnsi="Arial" w:cs="Arial"/>
          <w:bCs/>
          <w:sz w:val="22"/>
          <w:szCs w:val="22"/>
        </w:rPr>
        <w:t>lásuk, lelkü</w:t>
      </w:r>
      <w:r w:rsidR="00C86058">
        <w:rPr>
          <w:rFonts w:ascii="Arial" w:hAnsi="Arial" w:cs="Arial"/>
          <w:bCs/>
          <w:sz w:val="22"/>
          <w:szCs w:val="22"/>
        </w:rPr>
        <w:t>letük jelentőse</w:t>
      </w:r>
      <w:r w:rsidR="000A0EE6">
        <w:rPr>
          <w:rFonts w:ascii="Arial" w:hAnsi="Arial" w:cs="Arial"/>
          <w:bCs/>
          <w:sz w:val="22"/>
          <w:szCs w:val="22"/>
        </w:rPr>
        <w:t xml:space="preserve">n hozzájárult ahhoz, hogy képviselőtestületünk az elmúlt évtizedben </w:t>
      </w:r>
      <w:r w:rsidR="004A467E">
        <w:rPr>
          <w:rFonts w:ascii="Arial" w:hAnsi="Arial" w:cs="Arial"/>
          <w:bCs/>
          <w:sz w:val="22"/>
          <w:szCs w:val="22"/>
        </w:rPr>
        <w:t>kiegyensúlyozotta</w:t>
      </w:r>
      <w:r w:rsidR="00C86058">
        <w:rPr>
          <w:rFonts w:ascii="Arial" w:hAnsi="Arial" w:cs="Arial"/>
          <w:bCs/>
          <w:sz w:val="22"/>
          <w:szCs w:val="22"/>
        </w:rPr>
        <w:t xml:space="preserve">n, </w:t>
      </w:r>
      <w:r w:rsidR="000A0EE6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0A0EE6">
        <w:rPr>
          <w:rFonts w:ascii="Arial" w:hAnsi="Arial" w:cs="Arial"/>
          <w:bCs/>
          <w:sz w:val="22"/>
          <w:szCs w:val="22"/>
        </w:rPr>
        <w:t>parókus</w:t>
      </w:r>
      <w:proofErr w:type="spellEnd"/>
      <w:r w:rsidR="000A0EE6">
        <w:rPr>
          <w:rFonts w:ascii="Arial" w:hAnsi="Arial" w:cs="Arial"/>
          <w:bCs/>
          <w:sz w:val="22"/>
          <w:szCs w:val="22"/>
        </w:rPr>
        <w:t xml:space="preserve"> munkájának felelős seg</w:t>
      </w:r>
      <w:r w:rsidR="000A0EE6">
        <w:rPr>
          <w:rFonts w:ascii="Arial" w:hAnsi="Arial" w:cs="Arial"/>
          <w:bCs/>
          <w:sz w:val="22"/>
          <w:szCs w:val="22"/>
        </w:rPr>
        <w:t>í</w:t>
      </w:r>
      <w:r w:rsidR="000A0EE6">
        <w:rPr>
          <w:rFonts w:ascii="Arial" w:hAnsi="Arial" w:cs="Arial"/>
          <w:bCs/>
          <w:sz w:val="22"/>
          <w:szCs w:val="22"/>
        </w:rPr>
        <w:t>tőjeként működött. Hálás köszönet érte. Tiszteletbeli tagként továbbra is számítunk rájuk.</w:t>
      </w:r>
    </w:p>
    <w:p w:rsidR="000A0EE6" w:rsidRPr="000A0EE6" w:rsidRDefault="000A0EE6" w:rsidP="00120317">
      <w:pPr>
        <w:pStyle w:val="Cm"/>
        <w:jc w:val="both"/>
        <w:rPr>
          <w:rFonts w:ascii="Arial" w:hAnsi="Arial" w:cs="Arial"/>
          <w:bCs/>
          <w:sz w:val="8"/>
          <w:szCs w:val="8"/>
        </w:rPr>
      </w:pPr>
    </w:p>
    <w:p w:rsidR="000A0EE6" w:rsidRDefault="000A0EE6" w:rsidP="00120317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Képviselőtestületünk eddigi tagjai nyilatkoztak arról, hogy a továbbiakban is jó szívvel vállalják a testületben való részvételt. </w:t>
      </w:r>
      <w:r w:rsidR="00C86058">
        <w:rPr>
          <w:rFonts w:ascii="Arial" w:hAnsi="Arial" w:cs="Arial"/>
          <w:bCs/>
          <w:sz w:val="22"/>
          <w:szCs w:val="22"/>
        </w:rPr>
        <w:t xml:space="preserve">Őket a </w:t>
      </w:r>
      <w:proofErr w:type="spellStart"/>
      <w:r w:rsidR="00C86058">
        <w:rPr>
          <w:rFonts w:ascii="Arial" w:hAnsi="Arial" w:cs="Arial"/>
          <w:bCs/>
          <w:sz w:val="22"/>
          <w:szCs w:val="22"/>
        </w:rPr>
        <w:t>parókus</w:t>
      </w:r>
      <w:proofErr w:type="spellEnd"/>
      <w:r w:rsidR="00C86058">
        <w:rPr>
          <w:rFonts w:ascii="Arial" w:hAnsi="Arial" w:cs="Arial"/>
          <w:bCs/>
          <w:sz w:val="22"/>
          <w:szCs w:val="22"/>
        </w:rPr>
        <w:t xml:space="preserve"> a megúj</w:t>
      </w:r>
      <w:r w:rsidR="00C86058">
        <w:rPr>
          <w:rFonts w:ascii="Arial" w:hAnsi="Arial" w:cs="Arial"/>
          <w:bCs/>
          <w:sz w:val="22"/>
          <w:szCs w:val="22"/>
        </w:rPr>
        <w:t>í</w:t>
      </w:r>
      <w:r w:rsidR="00C86058">
        <w:rPr>
          <w:rFonts w:ascii="Arial" w:hAnsi="Arial" w:cs="Arial"/>
          <w:bCs/>
          <w:sz w:val="22"/>
          <w:szCs w:val="22"/>
        </w:rPr>
        <w:t xml:space="preserve">tandó testületbe is jelöli. Névsoruk a következő: </w:t>
      </w:r>
      <w:r w:rsidR="00C86058" w:rsidRPr="00432463">
        <w:rPr>
          <w:rFonts w:ascii="Arial" w:hAnsi="Arial" w:cs="Arial"/>
          <w:b/>
          <w:bCs/>
          <w:sz w:val="22"/>
          <w:szCs w:val="22"/>
        </w:rPr>
        <w:t xml:space="preserve">Dankó Ildikó, Dr. Fedor László, </w:t>
      </w:r>
      <w:proofErr w:type="spellStart"/>
      <w:r w:rsidR="00C86058" w:rsidRPr="00432463">
        <w:rPr>
          <w:rFonts w:ascii="Arial" w:hAnsi="Arial" w:cs="Arial"/>
          <w:b/>
          <w:bCs/>
          <w:sz w:val="22"/>
          <w:szCs w:val="22"/>
        </w:rPr>
        <w:t>Gagna</w:t>
      </w:r>
      <w:proofErr w:type="spellEnd"/>
      <w:r w:rsidR="00C86058" w:rsidRPr="00432463">
        <w:rPr>
          <w:rFonts w:ascii="Arial" w:hAnsi="Arial" w:cs="Arial"/>
          <w:b/>
          <w:bCs/>
          <w:sz w:val="22"/>
          <w:szCs w:val="22"/>
        </w:rPr>
        <w:t xml:space="preserve"> Sándor, Hamza Bertalan, </w:t>
      </w:r>
      <w:proofErr w:type="spellStart"/>
      <w:r w:rsidR="00C86058" w:rsidRPr="00432463">
        <w:rPr>
          <w:rFonts w:ascii="Arial" w:hAnsi="Arial" w:cs="Arial"/>
          <w:b/>
          <w:bCs/>
          <w:sz w:val="22"/>
          <w:szCs w:val="22"/>
        </w:rPr>
        <w:t>Humicskó</w:t>
      </w:r>
      <w:proofErr w:type="spellEnd"/>
      <w:r w:rsidR="00C86058" w:rsidRPr="00432463">
        <w:rPr>
          <w:rFonts w:ascii="Arial" w:hAnsi="Arial" w:cs="Arial"/>
          <w:b/>
          <w:bCs/>
          <w:sz w:val="22"/>
          <w:szCs w:val="22"/>
        </w:rPr>
        <w:t xml:space="preserve"> Ferenc, Kondra Rudolfné, Ladik János, Nádasdi László, Sarkadi Sándor, Seszták Os</w:t>
      </w:r>
      <w:r w:rsidR="00C86058" w:rsidRPr="00432463">
        <w:rPr>
          <w:rFonts w:ascii="Arial" w:hAnsi="Arial" w:cs="Arial"/>
          <w:b/>
          <w:bCs/>
          <w:sz w:val="22"/>
          <w:szCs w:val="22"/>
        </w:rPr>
        <w:t>z</w:t>
      </w:r>
      <w:r w:rsidR="00C86058" w:rsidRPr="00432463">
        <w:rPr>
          <w:rFonts w:ascii="Arial" w:hAnsi="Arial" w:cs="Arial"/>
          <w:b/>
          <w:bCs/>
          <w:sz w:val="22"/>
          <w:szCs w:val="22"/>
        </w:rPr>
        <w:t>kár, Szilva József, Dr. Tóth Illés, Vaszkun István.</w:t>
      </w:r>
      <w:r w:rsidR="00C860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tiszteletbeliek hely</w:t>
      </w:r>
      <w:r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>re</w:t>
      </w:r>
      <w:r w:rsidR="004A467E">
        <w:rPr>
          <w:rFonts w:ascii="Arial" w:hAnsi="Arial" w:cs="Arial"/>
          <w:bCs/>
          <w:sz w:val="22"/>
          <w:szCs w:val="22"/>
        </w:rPr>
        <w:t xml:space="preserve"> </w:t>
      </w:r>
      <w:r w:rsidR="00C86058">
        <w:rPr>
          <w:rFonts w:ascii="Arial" w:hAnsi="Arial" w:cs="Arial"/>
          <w:bCs/>
          <w:sz w:val="22"/>
          <w:szCs w:val="22"/>
        </w:rPr>
        <w:t>a</w:t>
      </w:r>
      <w:r w:rsidR="004A467E">
        <w:rPr>
          <w:rFonts w:ascii="Arial" w:hAnsi="Arial" w:cs="Arial"/>
          <w:bCs/>
          <w:sz w:val="22"/>
          <w:szCs w:val="22"/>
        </w:rPr>
        <w:t>z új</w:t>
      </w:r>
      <w:r w:rsidR="00C86058">
        <w:rPr>
          <w:rFonts w:ascii="Arial" w:hAnsi="Arial" w:cs="Arial"/>
          <w:bCs/>
          <w:sz w:val="22"/>
          <w:szCs w:val="22"/>
        </w:rPr>
        <w:t xml:space="preserve"> jelölt</w:t>
      </w:r>
      <w:r w:rsidR="004A467E">
        <w:rPr>
          <w:rFonts w:ascii="Arial" w:hAnsi="Arial" w:cs="Arial"/>
          <w:bCs/>
          <w:sz w:val="22"/>
          <w:szCs w:val="22"/>
        </w:rPr>
        <w:t>e</w:t>
      </w:r>
      <w:r w:rsidR="00C86058">
        <w:rPr>
          <w:rFonts w:ascii="Arial" w:hAnsi="Arial" w:cs="Arial"/>
          <w:bCs/>
          <w:sz w:val="22"/>
          <w:szCs w:val="22"/>
        </w:rPr>
        <w:t>k: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4E29">
        <w:rPr>
          <w:rFonts w:ascii="Arial" w:hAnsi="Arial" w:cs="Arial"/>
          <w:b/>
          <w:bCs/>
          <w:sz w:val="22"/>
          <w:szCs w:val="22"/>
        </w:rPr>
        <w:t>Sterné Dr. Deák Andrea, Dr. Vas</w:t>
      </w:r>
      <w:r w:rsidRPr="00432463">
        <w:rPr>
          <w:rFonts w:ascii="Arial" w:hAnsi="Arial" w:cs="Arial"/>
          <w:b/>
          <w:bCs/>
          <w:sz w:val="22"/>
          <w:szCs w:val="22"/>
        </w:rPr>
        <w:t xml:space="preserve"> Viktória, </w:t>
      </w:r>
      <w:r w:rsidR="00C86058" w:rsidRPr="00432463">
        <w:rPr>
          <w:rFonts w:ascii="Arial" w:hAnsi="Arial" w:cs="Arial"/>
          <w:b/>
          <w:bCs/>
          <w:sz w:val="22"/>
          <w:szCs w:val="22"/>
        </w:rPr>
        <w:t xml:space="preserve">Tódik Zoltán és </w:t>
      </w:r>
      <w:r w:rsidRPr="00432463">
        <w:rPr>
          <w:rFonts w:ascii="Arial" w:hAnsi="Arial" w:cs="Arial"/>
          <w:b/>
          <w:bCs/>
          <w:sz w:val="22"/>
          <w:szCs w:val="22"/>
        </w:rPr>
        <w:t>Kondra Norbert.</w:t>
      </w:r>
      <w:r w:rsidR="00C86058" w:rsidRPr="00432463">
        <w:rPr>
          <w:rFonts w:ascii="Arial" w:hAnsi="Arial" w:cs="Arial"/>
          <w:b/>
          <w:bCs/>
          <w:sz w:val="22"/>
          <w:szCs w:val="22"/>
        </w:rPr>
        <w:t xml:space="preserve"> </w:t>
      </w:r>
      <w:r w:rsidR="00C86058">
        <w:rPr>
          <w:rFonts w:ascii="Arial" w:hAnsi="Arial" w:cs="Arial"/>
          <w:bCs/>
          <w:sz w:val="22"/>
          <w:szCs w:val="22"/>
        </w:rPr>
        <w:t xml:space="preserve">A </w:t>
      </w:r>
      <w:r w:rsidR="00590F68">
        <w:rPr>
          <w:rFonts w:ascii="Arial" w:hAnsi="Arial" w:cs="Arial"/>
          <w:bCs/>
          <w:sz w:val="22"/>
          <w:szCs w:val="22"/>
        </w:rPr>
        <w:t>jelöltek a felkérést elfogadták, bemutatásuk a febr</w:t>
      </w:r>
      <w:r w:rsidR="00590F68">
        <w:rPr>
          <w:rFonts w:ascii="Arial" w:hAnsi="Arial" w:cs="Arial"/>
          <w:bCs/>
          <w:sz w:val="22"/>
          <w:szCs w:val="22"/>
        </w:rPr>
        <w:t>u</w:t>
      </w:r>
      <w:r w:rsidR="00590F68">
        <w:rPr>
          <w:rFonts w:ascii="Arial" w:hAnsi="Arial" w:cs="Arial"/>
          <w:bCs/>
          <w:sz w:val="22"/>
          <w:szCs w:val="22"/>
        </w:rPr>
        <w:t>ári vasárnapokon történik.</w:t>
      </w:r>
    </w:p>
    <w:p w:rsidR="00C86058" w:rsidRPr="004A467E" w:rsidRDefault="00C86058" w:rsidP="00120317">
      <w:pPr>
        <w:pStyle w:val="Cm"/>
        <w:jc w:val="both"/>
        <w:rPr>
          <w:rFonts w:ascii="Arial" w:hAnsi="Arial" w:cs="Arial"/>
          <w:bCs/>
          <w:sz w:val="6"/>
          <w:szCs w:val="6"/>
        </w:rPr>
      </w:pPr>
    </w:p>
    <w:p w:rsidR="00C86058" w:rsidRDefault="004A467E" w:rsidP="00120317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590F68">
        <w:rPr>
          <w:rFonts w:ascii="Arial" w:hAnsi="Arial" w:cs="Arial"/>
          <w:bCs/>
          <w:sz w:val="22"/>
          <w:szCs w:val="22"/>
        </w:rPr>
        <w:t xml:space="preserve"> szabályzat szerint a jelöltállítás nem csupán a </w:t>
      </w:r>
      <w:proofErr w:type="spellStart"/>
      <w:r w:rsidR="00590F68">
        <w:rPr>
          <w:rFonts w:ascii="Arial" w:hAnsi="Arial" w:cs="Arial"/>
          <w:bCs/>
          <w:sz w:val="22"/>
          <w:szCs w:val="22"/>
        </w:rPr>
        <w:t>parókus</w:t>
      </w:r>
      <w:proofErr w:type="spellEnd"/>
      <w:r w:rsidR="00590F68">
        <w:rPr>
          <w:rFonts w:ascii="Arial" w:hAnsi="Arial" w:cs="Arial"/>
          <w:bCs/>
          <w:sz w:val="22"/>
          <w:szCs w:val="22"/>
        </w:rPr>
        <w:t xml:space="preserve"> jogköre; a</w:t>
      </w:r>
      <w:r>
        <w:rPr>
          <w:rFonts w:ascii="Arial" w:hAnsi="Arial" w:cs="Arial"/>
          <w:bCs/>
          <w:sz w:val="22"/>
          <w:szCs w:val="22"/>
        </w:rPr>
        <w:t>z eg</w:t>
      </w:r>
      <w:r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házközs</w:t>
      </w:r>
      <w:r w:rsidR="00590F68">
        <w:rPr>
          <w:rFonts w:ascii="Arial" w:hAnsi="Arial" w:cs="Arial"/>
          <w:bCs/>
          <w:sz w:val="22"/>
          <w:szCs w:val="22"/>
        </w:rPr>
        <w:t xml:space="preserve">ég valamennyi tagja </w:t>
      </w:r>
      <w:r w:rsidR="00590F68" w:rsidRPr="00590F68">
        <w:rPr>
          <w:rFonts w:ascii="Arial" w:hAnsi="Arial" w:cs="Arial"/>
          <w:b/>
          <w:bCs/>
          <w:sz w:val="22"/>
          <w:szCs w:val="22"/>
        </w:rPr>
        <w:t>ajánlhat</w:t>
      </w:r>
      <w:r w:rsidR="00590F68">
        <w:rPr>
          <w:rFonts w:ascii="Arial" w:hAnsi="Arial" w:cs="Arial"/>
          <w:bCs/>
          <w:sz w:val="22"/>
          <w:szCs w:val="22"/>
        </w:rPr>
        <w:t xml:space="preserve"> megfelelő</w:t>
      </w:r>
      <w:r>
        <w:rPr>
          <w:rFonts w:ascii="Arial" w:hAnsi="Arial" w:cs="Arial"/>
          <w:bCs/>
          <w:sz w:val="22"/>
          <w:szCs w:val="22"/>
        </w:rPr>
        <w:t xml:space="preserve"> személyt</w:t>
      </w:r>
      <w:r w:rsidR="00590F68">
        <w:rPr>
          <w:rFonts w:ascii="Arial" w:hAnsi="Arial" w:cs="Arial"/>
          <w:bCs/>
          <w:sz w:val="22"/>
          <w:szCs w:val="22"/>
        </w:rPr>
        <w:t xml:space="preserve"> a testületbe</w:t>
      </w:r>
      <w:r w:rsidR="00C86058">
        <w:rPr>
          <w:rFonts w:ascii="Arial" w:hAnsi="Arial" w:cs="Arial"/>
          <w:bCs/>
          <w:sz w:val="22"/>
          <w:szCs w:val="22"/>
        </w:rPr>
        <w:t>.</w:t>
      </w:r>
      <w:r w:rsidR="00590F68">
        <w:rPr>
          <w:rFonts w:ascii="Arial" w:hAnsi="Arial" w:cs="Arial"/>
          <w:bCs/>
          <w:sz w:val="22"/>
          <w:szCs w:val="22"/>
        </w:rPr>
        <w:t xml:space="preserve"> J</w:t>
      </w:r>
      <w:r w:rsidR="00590F68">
        <w:rPr>
          <w:rFonts w:ascii="Arial" w:hAnsi="Arial" w:cs="Arial"/>
          <w:bCs/>
          <w:sz w:val="22"/>
          <w:szCs w:val="22"/>
        </w:rPr>
        <w:t>a</w:t>
      </w:r>
      <w:r w:rsidR="00590F68">
        <w:rPr>
          <w:rFonts w:ascii="Arial" w:hAnsi="Arial" w:cs="Arial"/>
          <w:bCs/>
          <w:sz w:val="22"/>
          <w:szCs w:val="22"/>
        </w:rPr>
        <w:t>vaslatot tenni f</w:t>
      </w:r>
      <w:r>
        <w:rPr>
          <w:rFonts w:ascii="Arial" w:hAnsi="Arial" w:cs="Arial"/>
          <w:bCs/>
          <w:sz w:val="22"/>
          <w:szCs w:val="22"/>
        </w:rPr>
        <w:t>ebru</w:t>
      </w:r>
      <w:r w:rsidR="00590F68">
        <w:rPr>
          <w:rFonts w:ascii="Arial" w:hAnsi="Arial" w:cs="Arial"/>
          <w:bCs/>
          <w:sz w:val="22"/>
          <w:szCs w:val="22"/>
        </w:rPr>
        <w:t>ár 23-ig lehet. E</w:t>
      </w:r>
      <w:r w:rsidR="00432463">
        <w:rPr>
          <w:rFonts w:ascii="Arial" w:hAnsi="Arial" w:cs="Arial"/>
          <w:bCs/>
          <w:sz w:val="22"/>
          <w:szCs w:val="22"/>
        </w:rPr>
        <w:t>ddig az időpon</w:t>
      </w:r>
      <w:r w:rsidR="00590F68">
        <w:rPr>
          <w:rFonts w:ascii="Arial" w:hAnsi="Arial" w:cs="Arial"/>
          <w:bCs/>
          <w:sz w:val="22"/>
          <w:szCs w:val="22"/>
        </w:rPr>
        <w:t xml:space="preserve">tig </w:t>
      </w:r>
      <w:proofErr w:type="gramStart"/>
      <w:r w:rsidR="00432463">
        <w:rPr>
          <w:rFonts w:ascii="Arial" w:hAnsi="Arial" w:cs="Arial"/>
          <w:bCs/>
          <w:sz w:val="22"/>
          <w:szCs w:val="22"/>
        </w:rPr>
        <w:t>kifogást</w:t>
      </w:r>
      <w:proofErr w:type="gramEnd"/>
      <w:r w:rsidR="00432463">
        <w:rPr>
          <w:rFonts w:ascii="Arial" w:hAnsi="Arial" w:cs="Arial"/>
          <w:bCs/>
          <w:sz w:val="22"/>
          <w:szCs w:val="22"/>
        </w:rPr>
        <w:t xml:space="preserve"> </w:t>
      </w:r>
      <w:r w:rsidR="00590F68">
        <w:rPr>
          <w:rFonts w:ascii="Arial" w:hAnsi="Arial" w:cs="Arial"/>
          <w:bCs/>
          <w:sz w:val="22"/>
          <w:szCs w:val="22"/>
        </w:rPr>
        <w:t xml:space="preserve">is lehet </w:t>
      </w:r>
      <w:r w:rsidR="00432463">
        <w:rPr>
          <w:rFonts w:ascii="Arial" w:hAnsi="Arial" w:cs="Arial"/>
          <w:bCs/>
          <w:sz w:val="22"/>
          <w:szCs w:val="22"/>
        </w:rPr>
        <w:t>emelni a jelöltek ellen.</w:t>
      </w:r>
    </w:p>
    <w:p w:rsidR="00432463" w:rsidRPr="00590F68" w:rsidRDefault="00432463" w:rsidP="00120317">
      <w:pPr>
        <w:pStyle w:val="Cm"/>
        <w:jc w:val="both"/>
        <w:rPr>
          <w:rFonts w:ascii="Arial" w:hAnsi="Arial" w:cs="Arial"/>
          <w:bCs/>
          <w:sz w:val="8"/>
          <w:szCs w:val="8"/>
        </w:rPr>
      </w:pPr>
    </w:p>
    <w:p w:rsidR="00432463" w:rsidRPr="00120317" w:rsidRDefault="00432463" w:rsidP="00120317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megújított képviselőtestület </w:t>
      </w:r>
      <w:r w:rsidRPr="00590F68">
        <w:rPr>
          <w:rFonts w:ascii="Arial" w:hAnsi="Arial" w:cs="Arial"/>
          <w:b/>
          <w:bCs/>
          <w:sz w:val="22"/>
          <w:szCs w:val="22"/>
        </w:rPr>
        <w:t>eskütétel</w:t>
      </w:r>
      <w:r>
        <w:rPr>
          <w:rFonts w:ascii="Arial" w:hAnsi="Arial" w:cs="Arial"/>
          <w:bCs/>
          <w:sz w:val="22"/>
          <w:szCs w:val="22"/>
        </w:rPr>
        <w:t xml:space="preserve">ére és </w:t>
      </w:r>
      <w:r w:rsidRPr="00590F68">
        <w:rPr>
          <w:rFonts w:ascii="Arial" w:hAnsi="Arial" w:cs="Arial"/>
          <w:b/>
          <w:bCs/>
          <w:sz w:val="22"/>
          <w:szCs w:val="22"/>
        </w:rPr>
        <w:t>beiktatás</w:t>
      </w:r>
      <w:r>
        <w:rPr>
          <w:rFonts w:ascii="Arial" w:hAnsi="Arial" w:cs="Arial"/>
          <w:bCs/>
          <w:sz w:val="22"/>
          <w:szCs w:val="22"/>
        </w:rPr>
        <w:t xml:space="preserve">ára március </w:t>
      </w:r>
      <w:r w:rsidR="00590F68">
        <w:rPr>
          <w:rFonts w:ascii="Arial" w:hAnsi="Arial" w:cs="Arial"/>
          <w:bCs/>
          <w:sz w:val="22"/>
          <w:szCs w:val="22"/>
        </w:rPr>
        <w:t>h</w:t>
      </w:r>
      <w:r w:rsidR="00590F68">
        <w:rPr>
          <w:rFonts w:ascii="Arial" w:hAnsi="Arial" w:cs="Arial"/>
          <w:bCs/>
          <w:sz w:val="22"/>
          <w:szCs w:val="22"/>
        </w:rPr>
        <w:t>ó</w:t>
      </w:r>
      <w:r w:rsidR="00590F68">
        <w:rPr>
          <w:rFonts w:ascii="Arial" w:hAnsi="Arial" w:cs="Arial"/>
          <w:bCs/>
          <w:sz w:val="22"/>
          <w:szCs w:val="22"/>
        </w:rPr>
        <w:t>napban</w:t>
      </w:r>
      <w:r>
        <w:rPr>
          <w:rFonts w:ascii="Arial" w:hAnsi="Arial" w:cs="Arial"/>
          <w:bCs/>
          <w:sz w:val="22"/>
          <w:szCs w:val="22"/>
        </w:rPr>
        <w:t xml:space="preserve"> kerül sor. </w:t>
      </w:r>
      <w:r w:rsidR="00590F68">
        <w:rPr>
          <w:rFonts w:ascii="Arial" w:hAnsi="Arial" w:cs="Arial"/>
          <w:bCs/>
          <w:sz w:val="22"/>
          <w:szCs w:val="22"/>
        </w:rPr>
        <w:t xml:space="preserve">Addig is </w:t>
      </w:r>
      <w:r w:rsidR="00590F68" w:rsidRPr="00590F68">
        <w:rPr>
          <w:rFonts w:ascii="Arial" w:hAnsi="Arial" w:cs="Arial"/>
          <w:b/>
          <w:bCs/>
          <w:sz w:val="22"/>
          <w:szCs w:val="22"/>
        </w:rPr>
        <w:t>imádság</w:t>
      </w:r>
      <w:r w:rsidR="00590F68">
        <w:rPr>
          <w:rFonts w:ascii="Arial" w:hAnsi="Arial" w:cs="Arial"/>
          <w:bCs/>
          <w:sz w:val="22"/>
          <w:szCs w:val="22"/>
        </w:rPr>
        <w:t>ainkkal kísérjük a megújulás folyamatát!</w:t>
      </w:r>
    </w:p>
    <w:p w:rsidR="00B95282" w:rsidRPr="00064E29" w:rsidRDefault="00B95282" w:rsidP="00B95282">
      <w:pPr>
        <w:pStyle w:val="Cm"/>
        <w:rPr>
          <w:rFonts w:ascii="Arial" w:hAnsi="Arial" w:cs="Arial"/>
          <w:b/>
          <w:bCs/>
          <w:sz w:val="24"/>
        </w:rPr>
      </w:pPr>
      <w:r w:rsidRPr="00064E29">
        <w:rPr>
          <w:rFonts w:ascii="Arial" w:hAnsi="Arial" w:cs="Arial"/>
          <w:b/>
          <w:bCs/>
          <w:sz w:val="24"/>
        </w:rPr>
        <w:lastRenderedPageBreak/>
        <w:t>TÉKOZLÓ FIÚ IMÁJA</w:t>
      </w:r>
    </w:p>
    <w:p w:rsidR="00B95282" w:rsidRPr="00064E29" w:rsidRDefault="00B95282" w:rsidP="00B95282">
      <w:pPr>
        <w:pStyle w:val="Cm"/>
        <w:rPr>
          <w:rFonts w:ascii="Arial" w:hAnsi="Arial" w:cs="Arial"/>
          <w:b/>
          <w:bCs/>
          <w:sz w:val="8"/>
          <w:szCs w:val="8"/>
        </w:rPr>
      </w:pP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énbennem. Egyik közeledben s b</w:t>
      </w:r>
      <w:r w:rsidRPr="00064E29">
        <w:rPr>
          <w:rFonts w:ascii="Arial" w:hAnsi="Arial" w:cs="Arial"/>
          <w:bCs/>
          <w:sz w:val="22"/>
          <w:szCs w:val="22"/>
        </w:rPr>
        <w:t>e</w:t>
      </w:r>
      <w:r w:rsidRPr="00064E29">
        <w:rPr>
          <w:rFonts w:ascii="Arial" w:hAnsi="Arial" w:cs="Arial"/>
          <w:bCs/>
          <w:sz w:val="22"/>
          <w:szCs w:val="22"/>
        </w:rPr>
        <w:t>lőled él, a másik fényévnyire, messze.</w:t>
      </w: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énbennem. Egyik otthonmaradó l</w:t>
      </w:r>
      <w:r w:rsidRPr="00064E29">
        <w:rPr>
          <w:rFonts w:ascii="Arial" w:hAnsi="Arial" w:cs="Arial"/>
          <w:bCs/>
          <w:sz w:val="22"/>
          <w:szCs w:val="22"/>
        </w:rPr>
        <w:t>é</w:t>
      </w:r>
      <w:r w:rsidRPr="00064E29">
        <w:rPr>
          <w:rFonts w:ascii="Arial" w:hAnsi="Arial" w:cs="Arial"/>
          <w:bCs/>
          <w:sz w:val="22"/>
          <w:szCs w:val="22"/>
        </w:rPr>
        <w:t>lek, a másik távozó. S a két lélek küzd bennem önmagával s vélem.</w:t>
      </w: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énbennem. Otthonmaradó lelkem rutinná unalmasítja imának már alig nevezhető szavam. Otthonmaradó le</w:t>
      </w:r>
      <w:r w:rsidRPr="00064E29">
        <w:rPr>
          <w:rFonts w:ascii="Arial" w:hAnsi="Arial" w:cs="Arial"/>
          <w:bCs/>
          <w:sz w:val="22"/>
          <w:szCs w:val="22"/>
        </w:rPr>
        <w:t>l</w:t>
      </w:r>
      <w:r w:rsidRPr="00064E29">
        <w:rPr>
          <w:rFonts w:ascii="Arial" w:hAnsi="Arial" w:cs="Arial"/>
          <w:bCs/>
          <w:sz w:val="22"/>
          <w:szCs w:val="22"/>
        </w:rPr>
        <w:t>kem megszokott, kötelezőnek tekint téged. Otthonmaradó lelkem dolg</w:t>
      </w:r>
      <w:r w:rsidRPr="00064E29">
        <w:rPr>
          <w:rFonts w:ascii="Arial" w:hAnsi="Arial" w:cs="Arial"/>
          <w:bCs/>
          <w:sz w:val="22"/>
          <w:szCs w:val="22"/>
        </w:rPr>
        <w:t>o</w:t>
      </w:r>
      <w:r w:rsidRPr="00064E29">
        <w:rPr>
          <w:rFonts w:ascii="Arial" w:hAnsi="Arial" w:cs="Arial"/>
          <w:bCs/>
          <w:sz w:val="22"/>
          <w:szCs w:val="22"/>
        </w:rPr>
        <w:t>zik a mezőn, de munkája örömtelen, közömbös és izzadságszagú. Otthonmar</w:t>
      </w:r>
      <w:r w:rsidRPr="00064E29">
        <w:rPr>
          <w:rFonts w:ascii="Arial" w:hAnsi="Arial" w:cs="Arial"/>
          <w:bCs/>
          <w:sz w:val="22"/>
          <w:szCs w:val="22"/>
        </w:rPr>
        <w:t>a</w:t>
      </w:r>
      <w:r w:rsidRPr="00064E29">
        <w:rPr>
          <w:rFonts w:ascii="Arial" w:hAnsi="Arial" w:cs="Arial"/>
          <w:bCs/>
          <w:sz w:val="22"/>
          <w:szCs w:val="22"/>
        </w:rPr>
        <w:t>dó lelkem nincs ot</w:t>
      </w:r>
      <w:r w:rsidRPr="00064E29">
        <w:rPr>
          <w:rFonts w:ascii="Arial" w:hAnsi="Arial" w:cs="Arial"/>
          <w:bCs/>
          <w:sz w:val="22"/>
          <w:szCs w:val="22"/>
        </w:rPr>
        <w:t>t</w:t>
      </w:r>
      <w:r w:rsidRPr="00064E29">
        <w:rPr>
          <w:rFonts w:ascii="Arial" w:hAnsi="Arial" w:cs="Arial"/>
          <w:bCs/>
          <w:sz w:val="22"/>
          <w:szCs w:val="22"/>
        </w:rPr>
        <w:t xml:space="preserve">hon </w:t>
      </w:r>
      <w:proofErr w:type="spellStart"/>
      <w:r w:rsidRPr="00064E29">
        <w:rPr>
          <w:rFonts w:ascii="Arial" w:hAnsi="Arial" w:cs="Arial"/>
          <w:bCs/>
          <w:sz w:val="22"/>
          <w:szCs w:val="22"/>
        </w:rPr>
        <w:t>otthon</w:t>
      </w:r>
      <w:proofErr w:type="spellEnd"/>
      <w:r w:rsidRPr="00064E29">
        <w:rPr>
          <w:rFonts w:ascii="Arial" w:hAnsi="Arial" w:cs="Arial"/>
          <w:bCs/>
          <w:sz w:val="22"/>
          <w:szCs w:val="22"/>
        </w:rPr>
        <w:t>.</w:t>
      </w: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énbennem. Otthonmaradó lelkem küzdelme is nehéz. Otthont akar benned, nem jól berendezett la</w:t>
      </w:r>
      <w:r w:rsidRPr="00064E29">
        <w:rPr>
          <w:rFonts w:ascii="Arial" w:hAnsi="Arial" w:cs="Arial"/>
          <w:bCs/>
          <w:sz w:val="22"/>
          <w:szCs w:val="22"/>
        </w:rPr>
        <w:t>k</w:t>
      </w:r>
      <w:r w:rsidRPr="00064E29">
        <w:rPr>
          <w:rFonts w:ascii="Arial" w:hAnsi="Arial" w:cs="Arial"/>
          <w:bCs/>
          <w:sz w:val="22"/>
          <w:szCs w:val="22"/>
        </w:rPr>
        <w:t>osztályt, melyben elkényelmesedhet. Otthont, amely vonzza, tartja; mel</w:t>
      </w:r>
      <w:r w:rsidRPr="00064E29">
        <w:rPr>
          <w:rFonts w:ascii="Arial" w:hAnsi="Arial" w:cs="Arial"/>
          <w:bCs/>
          <w:sz w:val="22"/>
          <w:szCs w:val="22"/>
        </w:rPr>
        <w:t>y</w:t>
      </w:r>
      <w:r w:rsidRPr="00064E29">
        <w:rPr>
          <w:rFonts w:ascii="Arial" w:hAnsi="Arial" w:cs="Arial"/>
          <w:bCs/>
          <w:sz w:val="22"/>
          <w:szCs w:val="22"/>
        </w:rPr>
        <w:t>ben otthon maradnia öröm s nem szokás vagy kényszer.</w:t>
      </w: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énbennem. Ez a másik, ez mindig távozik. Távozó lelkem izgalmas, új tájakra vágyik. Távozó lelkem biztos hátteret maga mögött hagyva – de azért biztos hátteret maga mögött tudva – kocsmát keres. Távozó lelkem fülledt, füstös kricsmikben felviz</w:t>
      </w:r>
      <w:r w:rsidRPr="00064E29">
        <w:rPr>
          <w:rFonts w:ascii="Arial" w:hAnsi="Arial" w:cs="Arial"/>
          <w:bCs/>
          <w:sz w:val="22"/>
          <w:szCs w:val="22"/>
        </w:rPr>
        <w:t>e</w:t>
      </w:r>
      <w:r w:rsidRPr="00064E29">
        <w:rPr>
          <w:rFonts w:ascii="Arial" w:hAnsi="Arial" w:cs="Arial"/>
          <w:bCs/>
          <w:sz w:val="22"/>
          <w:szCs w:val="22"/>
        </w:rPr>
        <w:t>zett bort iszik. Távozó lelkem vedeli – s itt-ott még élvezi is – e világ moslékját. T</w:t>
      </w:r>
      <w:r w:rsidRPr="00064E29">
        <w:rPr>
          <w:rFonts w:ascii="Arial" w:hAnsi="Arial" w:cs="Arial"/>
          <w:bCs/>
          <w:sz w:val="22"/>
          <w:szCs w:val="22"/>
        </w:rPr>
        <w:t>á</w:t>
      </w:r>
      <w:r w:rsidRPr="00064E29">
        <w:rPr>
          <w:rFonts w:ascii="Arial" w:hAnsi="Arial" w:cs="Arial"/>
          <w:bCs/>
          <w:sz w:val="22"/>
          <w:szCs w:val="22"/>
        </w:rPr>
        <w:t>vozó lelkem kiábrándul aztán, s újra meg újra kijózanodik a vályúnál. Táv</w:t>
      </w:r>
      <w:r w:rsidRPr="00064E29">
        <w:rPr>
          <w:rFonts w:ascii="Arial" w:hAnsi="Arial" w:cs="Arial"/>
          <w:bCs/>
          <w:sz w:val="22"/>
          <w:szCs w:val="22"/>
        </w:rPr>
        <w:t>o</w:t>
      </w:r>
      <w:r w:rsidRPr="00064E29">
        <w:rPr>
          <w:rFonts w:ascii="Arial" w:hAnsi="Arial" w:cs="Arial"/>
          <w:bCs/>
          <w:sz w:val="22"/>
          <w:szCs w:val="22"/>
        </w:rPr>
        <w:t>zó lelkem szeret hazatérni.</w:t>
      </w: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énbennem. Távozó lelkem harca a távol szépe is. Távozó lelkem nem kricsmire, nem vályúra talált. Otthon telelt, távol tavaszra lelt. Távozó lelkem, én Uram, én Istenem, Babilon f</w:t>
      </w:r>
      <w:r w:rsidRPr="00064E29">
        <w:rPr>
          <w:rFonts w:ascii="Arial" w:hAnsi="Arial" w:cs="Arial"/>
          <w:bCs/>
          <w:sz w:val="22"/>
          <w:szCs w:val="22"/>
        </w:rPr>
        <w:t>o</w:t>
      </w:r>
      <w:r w:rsidRPr="00064E29">
        <w:rPr>
          <w:rFonts w:ascii="Arial" w:hAnsi="Arial" w:cs="Arial"/>
          <w:bCs/>
          <w:sz w:val="22"/>
          <w:szCs w:val="22"/>
        </w:rPr>
        <w:t>lyóvizeinél otthon érzi magát. Távozó lelkem tanácstalan, s marad harct</w:t>
      </w:r>
      <w:r w:rsidRPr="00064E29">
        <w:rPr>
          <w:rFonts w:ascii="Arial" w:hAnsi="Arial" w:cs="Arial"/>
          <w:bCs/>
          <w:sz w:val="22"/>
          <w:szCs w:val="22"/>
        </w:rPr>
        <w:t>a</w:t>
      </w:r>
      <w:r w:rsidRPr="00064E29">
        <w:rPr>
          <w:rFonts w:ascii="Arial" w:hAnsi="Arial" w:cs="Arial"/>
          <w:bCs/>
          <w:sz w:val="22"/>
          <w:szCs w:val="22"/>
        </w:rPr>
        <w:t>lan.</w:t>
      </w:r>
    </w:p>
    <w:p w:rsidR="00B95282" w:rsidRPr="00064E29" w:rsidRDefault="00B95282" w:rsidP="00064E29">
      <w:pPr>
        <w:pStyle w:val="Cm"/>
        <w:jc w:val="both"/>
        <w:rPr>
          <w:rFonts w:ascii="Arial" w:hAnsi="Arial" w:cs="Arial"/>
          <w:b/>
          <w:bCs/>
          <w:sz w:val="22"/>
          <w:szCs w:val="22"/>
        </w:rPr>
      </w:pPr>
      <w:r w:rsidRPr="00064E29">
        <w:rPr>
          <w:rFonts w:ascii="Arial" w:hAnsi="Arial" w:cs="Arial"/>
          <w:bCs/>
          <w:sz w:val="22"/>
          <w:szCs w:val="22"/>
        </w:rPr>
        <w:t>Én Uram, én Istenem! Két lélek lakozik s harcol énbennem. Hol a győz</w:t>
      </w:r>
      <w:r w:rsidRPr="00064E29">
        <w:rPr>
          <w:rFonts w:ascii="Arial" w:hAnsi="Arial" w:cs="Arial"/>
          <w:bCs/>
          <w:sz w:val="22"/>
          <w:szCs w:val="22"/>
        </w:rPr>
        <w:t>e</w:t>
      </w:r>
      <w:r w:rsidRPr="00064E29">
        <w:rPr>
          <w:rFonts w:ascii="Arial" w:hAnsi="Arial" w:cs="Arial"/>
          <w:bCs/>
          <w:sz w:val="22"/>
          <w:szCs w:val="22"/>
        </w:rPr>
        <w:t>lem s mi az ára, egyedül Te tudhatod. Én csak azt, de biztosan: nem nézed té</w:t>
      </w:r>
      <w:r w:rsidRPr="00064E29">
        <w:rPr>
          <w:rFonts w:ascii="Arial" w:hAnsi="Arial" w:cs="Arial"/>
          <w:bCs/>
          <w:sz w:val="22"/>
          <w:szCs w:val="22"/>
        </w:rPr>
        <w:t>t</w:t>
      </w:r>
      <w:r w:rsidRPr="00064E29">
        <w:rPr>
          <w:rFonts w:ascii="Arial" w:hAnsi="Arial" w:cs="Arial"/>
          <w:bCs/>
          <w:sz w:val="22"/>
          <w:szCs w:val="22"/>
        </w:rPr>
        <w:t>lenül. Fiad a harcban szabad, de ott vagy te is énbennem; harcom veled s benned élem. Én Uram, én Istenem!</w:t>
      </w:r>
    </w:p>
    <w:p w:rsidR="00B95282" w:rsidRPr="00064E29" w:rsidRDefault="00B95282" w:rsidP="00B95282">
      <w:pPr>
        <w:ind w:firstLine="708"/>
        <w:jc w:val="right"/>
        <w:rPr>
          <w:rFonts w:ascii="Arial" w:hAnsi="Arial" w:cs="Arial"/>
          <w:b/>
          <w:i/>
          <w:sz w:val="18"/>
          <w:szCs w:val="18"/>
        </w:rPr>
      </w:pPr>
      <w:r w:rsidRPr="00064E29">
        <w:rPr>
          <w:rFonts w:ascii="Arial" w:hAnsi="Arial" w:cs="Arial"/>
          <w:i/>
          <w:sz w:val="18"/>
          <w:szCs w:val="18"/>
        </w:rPr>
        <w:t>Té</w:t>
      </w:r>
      <w:r w:rsidR="00BC461E" w:rsidRPr="00064E29">
        <w:rPr>
          <w:rFonts w:ascii="Arial" w:hAnsi="Arial" w:cs="Arial"/>
          <w:i/>
          <w:sz w:val="18"/>
          <w:szCs w:val="18"/>
        </w:rPr>
        <w:t>kozló fiú vasárnapja, február 16</w:t>
      </w:r>
      <w:r w:rsidRPr="00064E29">
        <w:rPr>
          <w:rFonts w:ascii="Arial" w:hAnsi="Arial" w:cs="Arial"/>
          <w:i/>
          <w:sz w:val="18"/>
          <w:szCs w:val="18"/>
        </w:rPr>
        <w:t>.</w:t>
      </w:r>
      <w:r w:rsidRPr="00064E29">
        <w:rPr>
          <w:rFonts w:ascii="Arial" w:hAnsi="Arial" w:cs="Arial"/>
          <w:sz w:val="18"/>
          <w:szCs w:val="18"/>
        </w:rPr>
        <w:t xml:space="preserve"> </w:t>
      </w:r>
    </w:p>
    <w:p w:rsidR="00B923BA" w:rsidRDefault="00B923BA" w:rsidP="00B923BA">
      <w:pPr>
        <w:rPr>
          <w:rFonts w:ascii="Arial" w:hAnsi="Arial" w:cs="Arial"/>
          <w:b/>
          <w:sz w:val="4"/>
          <w:szCs w:val="4"/>
        </w:rPr>
      </w:pPr>
    </w:p>
    <w:p w:rsidR="00064E29" w:rsidRPr="00064E29" w:rsidRDefault="00064E29" w:rsidP="00B923BA">
      <w:pPr>
        <w:rPr>
          <w:rFonts w:ascii="Arial" w:hAnsi="Arial" w:cs="Arial"/>
          <w:b/>
          <w:sz w:val="4"/>
          <w:szCs w:val="4"/>
        </w:rPr>
      </w:pPr>
    </w:p>
    <w:p w:rsidR="00B923BA" w:rsidRPr="00064E29" w:rsidRDefault="00064E29" w:rsidP="00064E29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064E29">
        <w:rPr>
          <w:rFonts w:ascii="Arial" w:hAnsi="Arial" w:cs="Arial"/>
          <w:bCs/>
          <w:iCs/>
          <w:sz w:val="22"/>
        </w:rPr>
        <w:t>*</w:t>
      </w:r>
      <w:r w:rsidRPr="00064E29">
        <w:rPr>
          <w:rFonts w:ascii="Arial" w:hAnsi="Arial" w:cs="Arial"/>
          <w:bCs/>
          <w:iCs/>
          <w:sz w:val="22"/>
        </w:rPr>
        <w:tab/>
        <w:t>*</w:t>
      </w:r>
      <w:r w:rsidRPr="00064E29">
        <w:rPr>
          <w:rFonts w:ascii="Arial" w:hAnsi="Arial" w:cs="Arial"/>
          <w:bCs/>
          <w:iCs/>
          <w:sz w:val="22"/>
        </w:rPr>
        <w:tab/>
        <w:t>*</w:t>
      </w:r>
    </w:p>
    <w:p w:rsidR="00064E29" w:rsidRPr="00064E29" w:rsidRDefault="00064E29" w:rsidP="00B95282">
      <w:pPr>
        <w:jc w:val="center"/>
        <w:rPr>
          <w:rFonts w:ascii="Arial" w:hAnsi="Arial" w:cs="Arial"/>
          <w:b/>
          <w:sz w:val="8"/>
          <w:szCs w:val="8"/>
        </w:rPr>
      </w:pPr>
    </w:p>
    <w:p w:rsidR="00B95282" w:rsidRPr="00064E29" w:rsidRDefault="00B95282" w:rsidP="00B95282">
      <w:pPr>
        <w:jc w:val="center"/>
        <w:rPr>
          <w:rFonts w:ascii="Arial" w:hAnsi="Arial" w:cs="Arial"/>
          <w:b/>
        </w:rPr>
      </w:pPr>
      <w:r w:rsidRPr="00064E29">
        <w:rPr>
          <w:rFonts w:ascii="Arial" w:hAnsi="Arial" w:cs="Arial"/>
          <w:b/>
        </w:rPr>
        <w:t>SZERZETESEK</w:t>
      </w:r>
    </w:p>
    <w:p w:rsidR="00B95282" w:rsidRPr="00064E29" w:rsidRDefault="00B95282" w:rsidP="00B95282">
      <w:pPr>
        <w:jc w:val="both"/>
        <w:rPr>
          <w:rFonts w:ascii="Arial" w:hAnsi="Arial" w:cs="Arial"/>
          <w:sz w:val="8"/>
          <w:szCs w:val="8"/>
        </w:rPr>
      </w:pPr>
    </w:p>
    <w:p w:rsidR="00B95282" w:rsidRPr="00064E29" w:rsidRDefault="00064E29" w:rsidP="00B952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Február 2. </w:t>
      </w:r>
      <w:r w:rsidR="00B95282" w:rsidRPr="00064E29">
        <w:rPr>
          <w:rFonts w:ascii="Arial" w:hAnsi="Arial" w:cs="Arial"/>
          <w:sz w:val="22"/>
          <w:szCs w:val="22"/>
        </w:rPr>
        <w:t xml:space="preserve">a </w:t>
      </w:r>
      <w:r w:rsidR="00B95282" w:rsidRPr="00064E29">
        <w:rPr>
          <w:rFonts w:ascii="Arial" w:hAnsi="Arial" w:cs="Arial"/>
          <w:b/>
          <w:sz w:val="22"/>
          <w:szCs w:val="22"/>
        </w:rPr>
        <w:t>Találkozás ünnepe</w:t>
      </w:r>
      <w:r>
        <w:rPr>
          <w:rFonts w:ascii="Arial" w:hAnsi="Arial" w:cs="Arial"/>
          <w:sz w:val="22"/>
          <w:szCs w:val="22"/>
        </w:rPr>
        <w:t>, s</w:t>
      </w:r>
      <w:r w:rsidR="00B95282" w:rsidRPr="00064E29">
        <w:rPr>
          <w:rFonts w:ascii="Arial" w:hAnsi="Arial" w:cs="Arial"/>
          <w:sz w:val="22"/>
          <w:szCs w:val="22"/>
        </w:rPr>
        <w:t xml:space="preserve"> egyúttal </w:t>
      </w:r>
      <w:r w:rsidR="00B95282" w:rsidRPr="00064E29">
        <w:rPr>
          <w:rFonts w:ascii="Arial" w:hAnsi="Arial" w:cs="Arial"/>
          <w:b/>
          <w:sz w:val="22"/>
          <w:szCs w:val="22"/>
        </w:rPr>
        <w:t>a megszentelt élet napja</w:t>
      </w:r>
      <w:r w:rsidR="00B95282" w:rsidRPr="00064E29">
        <w:rPr>
          <w:rFonts w:ascii="Arial" w:hAnsi="Arial" w:cs="Arial"/>
          <w:sz w:val="22"/>
          <w:szCs w:val="22"/>
        </w:rPr>
        <w:t xml:space="preserve"> is, amikor az egyház a szerzeteseket köszönti – vagy inkább a szerzeteseket köszöni meg Istennek. </w:t>
      </w:r>
      <w:smartTag w:uri="urn:schemas-microsoft-com:office:smarttags" w:element="PersonName">
        <w:smartTagPr>
          <w:attr w:name="ProductID" w:val="A szerzetesek"/>
        </w:smartTagPr>
        <w:r w:rsidR="00B95282" w:rsidRPr="00064E29">
          <w:rPr>
            <w:rFonts w:ascii="Arial" w:hAnsi="Arial" w:cs="Arial"/>
            <w:sz w:val="22"/>
            <w:szCs w:val="22"/>
          </w:rPr>
          <w:t>A szerzetesek</w:t>
        </w:r>
      </w:smartTag>
      <w:r w:rsidR="00B95282" w:rsidRPr="00064E29">
        <w:rPr>
          <w:rFonts w:ascii="Arial" w:hAnsi="Arial" w:cs="Arial"/>
          <w:sz w:val="22"/>
          <w:szCs w:val="22"/>
        </w:rPr>
        <w:t xml:space="preserve"> ugyanis a ma is működő, a ma is megszólító, az élő </w:t>
      </w:r>
      <w:proofErr w:type="gramStart"/>
      <w:r w:rsidR="00B95282" w:rsidRPr="00064E29">
        <w:rPr>
          <w:rFonts w:ascii="Arial" w:hAnsi="Arial" w:cs="Arial"/>
          <w:sz w:val="22"/>
          <w:szCs w:val="22"/>
        </w:rPr>
        <w:t>Isten kiáltó</w:t>
      </w:r>
      <w:proofErr w:type="gramEnd"/>
      <w:r w:rsidR="00B95282" w:rsidRPr="00064E29">
        <w:rPr>
          <w:rFonts w:ascii="Arial" w:hAnsi="Arial" w:cs="Arial"/>
          <w:sz w:val="22"/>
          <w:szCs w:val="22"/>
        </w:rPr>
        <w:t xml:space="preserve"> jelei, akik nélkül elsorvadna az egyház.</w:t>
      </w:r>
    </w:p>
    <w:p w:rsidR="00B95282" w:rsidRPr="00064E29" w:rsidRDefault="00B95282" w:rsidP="00B95282">
      <w:pPr>
        <w:jc w:val="both"/>
        <w:rPr>
          <w:rFonts w:ascii="Book Antiqua" w:hAnsi="Book Antiqua" w:cs="Arial"/>
          <w:sz w:val="22"/>
          <w:szCs w:val="22"/>
        </w:rPr>
      </w:pPr>
      <w:r w:rsidRPr="00064E29">
        <w:rPr>
          <w:rFonts w:ascii="Arial" w:hAnsi="Arial" w:cs="Arial"/>
          <w:sz w:val="22"/>
          <w:szCs w:val="22"/>
        </w:rPr>
        <w:t>Korunk leginkább a monasztikus szerzetest szomjazza. A monasztikus éle</w:t>
      </w:r>
      <w:r w:rsidRPr="00064E29">
        <w:rPr>
          <w:rFonts w:ascii="Arial" w:hAnsi="Arial" w:cs="Arial"/>
          <w:sz w:val="22"/>
          <w:szCs w:val="22"/>
        </w:rPr>
        <w:t>t</w:t>
      </w:r>
      <w:r w:rsidRPr="00064E29">
        <w:rPr>
          <w:rFonts w:ascii="Arial" w:hAnsi="Arial" w:cs="Arial"/>
          <w:sz w:val="22"/>
          <w:szCs w:val="22"/>
        </w:rPr>
        <w:t>forma azt jelenti, hogy a szerzetes nem valamilyen feladatra koncentrál, nem a tanítás vagy a szociális munka érdekében hagyja ott a világot. Eg</w:t>
      </w:r>
      <w:r w:rsidRPr="00064E29">
        <w:rPr>
          <w:rFonts w:ascii="Arial" w:hAnsi="Arial" w:cs="Arial"/>
          <w:sz w:val="22"/>
          <w:szCs w:val="22"/>
        </w:rPr>
        <w:t>y</w:t>
      </w:r>
      <w:r w:rsidRPr="00064E29">
        <w:rPr>
          <w:rFonts w:ascii="Arial" w:hAnsi="Arial" w:cs="Arial"/>
          <w:sz w:val="22"/>
          <w:szCs w:val="22"/>
        </w:rPr>
        <w:t>szerűen „csak” legyőz Isten mindent felülmúló elsőbbsége az életében.</w:t>
      </w:r>
    </w:p>
    <w:p w:rsidR="00FF14E2" w:rsidRPr="00064E29" w:rsidRDefault="00064E29" w:rsidP="00064E29">
      <w:pPr>
        <w:jc w:val="center"/>
        <w:rPr>
          <w:rFonts w:ascii="Arial" w:hAnsi="Arial" w:cs="Arial"/>
          <w:b/>
        </w:rPr>
      </w:pPr>
      <w:r w:rsidRPr="00064E29">
        <w:rPr>
          <w:rFonts w:ascii="Arial" w:hAnsi="Arial" w:cs="Arial"/>
          <w:b/>
        </w:rPr>
        <w:lastRenderedPageBreak/>
        <w:t>ELŐKÉSZÜLET</w:t>
      </w:r>
      <w:r w:rsidR="005C7915">
        <w:rPr>
          <w:rFonts w:ascii="Arial" w:hAnsi="Arial" w:cs="Arial"/>
          <w:b/>
        </w:rPr>
        <w:t>ÜNK</w:t>
      </w:r>
      <w:r w:rsidRPr="00064E29">
        <w:rPr>
          <w:rFonts w:ascii="Arial" w:hAnsi="Arial" w:cs="Arial"/>
          <w:b/>
        </w:rPr>
        <w:t xml:space="preserve"> </w:t>
      </w:r>
      <w:proofErr w:type="gramStart"/>
      <w:r w:rsidRPr="00064E29">
        <w:rPr>
          <w:rFonts w:ascii="Arial" w:hAnsi="Arial" w:cs="Arial"/>
          <w:b/>
        </w:rPr>
        <w:t>A</w:t>
      </w:r>
      <w:proofErr w:type="gramEnd"/>
      <w:r w:rsidRPr="00064E29">
        <w:rPr>
          <w:rFonts w:ascii="Arial" w:hAnsi="Arial" w:cs="Arial"/>
          <w:b/>
        </w:rPr>
        <w:t xml:space="preserve"> NAGYBÖJTRE</w:t>
      </w:r>
    </w:p>
    <w:p w:rsidR="00B95282" w:rsidRPr="00064E29" w:rsidRDefault="00B95282">
      <w:pPr>
        <w:rPr>
          <w:rFonts w:ascii="Book Antiqua" w:hAnsi="Book Antiqua"/>
          <w:sz w:val="16"/>
          <w:szCs w:val="16"/>
        </w:rPr>
      </w:pPr>
    </w:p>
    <w:p w:rsidR="009F5E69" w:rsidRDefault="00E020D9" w:rsidP="00064E29">
      <w:pPr>
        <w:rPr>
          <w:rFonts w:ascii="Arial" w:hAnsi="Arial" w:cs="Arial"/>
          <w:sz w:val="22"/>
          <w:szCs w:val="22"/>
        </w:rPr>
      </w:pPr>
      <w:r w:rsidRPr="00064E29">
        <w:rPr>
          <w:rFonts w:ascii="Book Antiqua" w:hAnsi="Book Antiqua"/>
          <w:b/>
          <w:sz w:val="22"/>
          <w:szCs w:val="22"/>
        </w:rPr>
        <w:t xml:space="preserve"> </w:t>
      </w:r>
      <w:r w:rsidR="009F5E69" w:rsidRPr="009F5E6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26383" cy="1320768"/>
            <wp:effectExtent l="19050" t="0" r="7067" b="0"/>
            <wp:docPr id="1" name="Kép 1" descr="zacch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che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4" cy="132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E69">
        <w:rPr>
          <w:rFonts w:ascii="Arial" w:hAnsi="Arial" w:cs="Arial"/>
          <w:sz w:val="22"/>
          <w:szCs w:val="22"/>
        </w:rPr>
        <w:tab/>
        <w:t xml:space="preserve">  </w:t>
      </w:r>
      <w:r w:rsidR="009F5E69">
        <w:rPr>
          <w:noProof/>
        </w:rPr>
        <w:drawing>
          <wp:inline distT="0" distB="0" distL="0" distR="0">
            <wp:extent cx="1035051" cy="1330779"/>
            <wp:effectExtent l="19050" t="0" r="0" b="0"/>
            <wp:docPr id="3" name="Kép 3" descr="vá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m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35" cy="133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E69">
        <w:rPr>
          <w:rFonts w:ascii="Arial" w:hAnsi="Arial" w:cs="Arial"/>
          <w:sz w:val="22"/>
          <w:szCs w:val="22"/>
        </w:rPr>
        <w:t xml:space="preserve"> </w:t>
      </w:r>
      <w:r w:rsidR="009F5E69">
        <w:rPr>
          <w:rFonts w:ascii="Arial" w:hAnsi="Arial" w:cs="Arial"/>
          <w:sz w:val="22"/>
          <w:szCs w:val="22"/>
        </w:rPr>
        <w:tab/>
        <w:t xml:space="preserve">    </w:t>
      </w:r>
      <w:r w:rsidR="009F5E69">
        <w:rPr>
          <w:noProof/>
        </w:rPr>
        <w:drawing>
          <wp:inline distT="0" distB="0" distL="0" distR="0">
            <wp:extent cx="1805872" cy="1317009"/>
            <wp:effectExtent l="19050" t="0" r="3878" b="0"/>
            <wp:docPr id="6" name="Kép 6" descr="tékozlófi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ékozlófi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57" cy="132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29" w:rsidRPr="00064E29" w:rsidRDefault="00064E29" w:rsidP="009F5E69">
      <w:pPr>
        <w:jc w:val="both"/>
        <w:rPr>
          <w:rFonts w:ascii="Arial" w:hAnsi="Arial" w:cs="Arial"/>
          <w:sz w:val="16"/>
          <w:szCs w:val="16"/>
        </w:rPr>
      </w:pPr>
    </w:p>
    <w:p w:rsidR="00F62E92" w:rsidRDefault="009F5E69" w:rsidP="009F5E69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 xml:space="preserve">Egyházunk már hetekkel a nagyböjt megkezdése előtt elkezdi alakítgatni a szívünket. Először elénk állítja a Jézussal való találkozás során új életre ébredő </w:t>
      </w:r>
      <w:r w:rsidRPr="00004513">
        <w:rPr>
          <w:rFonts w:ascii="Arial" w:hAnsi="Arial" w:cs="Arial"/>
          <w:i/>
          <w:sz w:val="22"/>
          <w:szCs w:val="22"/>
        </w:rPr>
        <w:t>Zakeus</w:t>
      </w:r>
      <w:r w:rsidR="00F62E92">
        <w:rPr>
          <w:rFonts w:ascii="Arial" w:hAnsi="Arial" w:cs="Arial"/>
          <w:sz w:val="22"/>
          <w:szCs w:val="22"/>
        </w:rPr>
        <w:t xml:space="preserve">t. „A vágy vasárnapjának” nevezzük ezt a napot; mert a vágy és az erőfeszítés, hogy meglássuk Jézust, és válaszoljunk hívó szavára, üdvösségünk kiindulópontja. </w:t>
      </w:r>
    </w:p>
    <w:p w:rsidR="00F62E92" w:rsidRDefault="00F62E92" w:rsidP="009F5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F5E69" w:rsidRPr="00004513">
        <w:rPr>
          <w:rFonts w:ascii="Arial" w:hAnsi="Arial" w:cs="Arial"/>
          <w:sz w:val="22"/>
          <w:szCs w:val="22"/>
        </w:rPr>
        <w:t>ztán átgondol</w:t>
      </w:r>
      <w:r>
        <w:rPr>
          <w:rFonts w:ascii="Arial" w:hAnsi="Arial" w:cs="Arial"/>
          <w:sz w:val="22"/>
          <w:szCs w:val="22"/>
        </w:rPr>
        <w:t>ju</w:t>
      </w:r>
      <w:r w:rsidR="009F5E69" w:rsidRPr="00004513">
        <w:rPr>
          <w:rFonts w:ascii="Arial" w:hAnsi="Arial" w:cs="Arial"/>
          <w:sz w:val="22"/>
          <w:szCs w:val="22"/>
        </w:rPr>
        <w:t xml:space="preserve">k </w:t>
      </w:r>
      <w:r w:rsidR="009F5E69" w:rsidRPr="00004513">
        <w:rPr>
          <w:rFonts w:ascii="Arial" w:hAnsi="Arial" w:cs="Arial"/>
          <w:i/>
          <w:sz w:val="22"/>
          <w:szCs w:val="22"/>
        </w:rPr>
        <w:t>a képmutató farizeus és az alázattal imádkozó vámos</w:t>
      </w:r>
      <w:r w:rsidR="009F5E69" w:rsidRPr="00004513">
        <w:rPr>
          <w:rFonts w:ascii="Arial" w:hAnsi="Arial" w:cs="Arial"/>
          <w:sz w:val="22"/>
          <w:szCs w:val="22"/>
        </w:rPr>
        <w:t xml:space="preserve"> történetét. </w:t>
      </w:r>
      <w:r>
        <w:rPr>
          <w:rFonts w:ascii="Arial" w:hAnsi="Arial" w:cs="Arial"/>
          <w:sz w:val="22"/>
          <w:szCs w:val="22"/>
        </w:rPr>
        <w:t xml:space="preserve">Önmagában sem a </w:t>
      </w:r>
      <w:proofErr w:type="gramStart"/>
      <w:r>
        <w:rPr>
          <w:rFonts w:ascii="Arial" w:hAnsi="Arial" w:cs="Arial"/>
          <w:sz w:val="22"/>
          <w:szCs w:val="22"/>
        </w:rPr>
        <w:t>farizeus vallásos</w:t>
      </w:r>
      <w:proofErr w:type="gramEnd"/>
      <w:r>
        <w:rPr>
          <w:rFonts w:ascii="Arial" w:hAnsi="Arial" w:cs="Arial"/>
          <w:sz w:val="22"/>
          <w:szCs w:val="22"/>
        </w:rPr>
        <w:t xml:space="preserve"> buzgósága, sem a vámos bűnbánata nem hozhat üdvösséget. Arra kell törekednünk, hogy Krisztus tanításának fényében olyannak lássuk magunkat, amilyenek vagyunk, és irgalomért esedezzünk.</w:t>
      </w:r>
    </w:p>
    <w:p w:rsidR="00F62E92" w:rsidRDefault="00F62E92" w:rsidP="009F5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következő vasárnapon</w:t>
      </w:r>
      <w:r w:rsidR="009F5E69" w:rsidRPr="00004513">
        <w:rPr>
          <w:rFonts w:ascii="Arial" w:hAnsi="Arial" w:cs="Arial"/>
          <w:sz w:val="22"/>
          <w:szCs w:val="22"/>
        </w:rPr>
        <w:t xml:space="preserve"> magunkra ismer</w:t>
      </w:r>
      <w:r>
        <w:rPr>
          <w:rFonts w:ascii="Arial" w:hAnsi="Arial" w:cs="Arial"/>
          <w:sz w:val="22"/>
          <w:szCs w:val="22"/>
        </w:rPr>
        <w:t>ünk</w:t>
      </w:r>
      <w:r w:rsidR="009F5E69" w:rsidRPr="00004513">
        <w:rPr>
          <w:rFonts w:ascii="Arial" w:hAnsi="Arial" w:cs="Arial"/>
          <w:sz w:val="22"/>
          <w:szCs w:val="22"/>
        </w:rPr>
        <w:t xml:space="preserve"> a </w:t>
      </w:r>
      <w:r w:rsidR="009F5E69" w:rsidRPr="00004513">
        <w:rPr>
          <w:rFonts w:ascii="Arial" w:hAnsi="Arial" w:cs="Arial"/>
          <w:i/>
          <w:sz w:val="22"/>
          <w:szCs w:val="22"/>
        </w:rPr>
        <w:t>tékozló fiú</w:t>
      </w:r>
      <w:r w:rsidR="009F5E69" w:rsidRPr="00004513">
        <w:rPr>
          <w:rFonts w:ascii="Arial" w:hAnsi="Arial" w:cs="Arial"/>
          <w:sz w:val="22"/>
          <w:szCs w:val="22"/>
        </w:rPr>
        <w:t xml:space="preserve"> példáza</w:t>
      </w:r>
      <w:r>
        <w:rPr>
          <w:rFonts w:ascii="Arial" w:hAnsi="Arial" w:cs="Arial"/>
          <w:sz w:val="22"/>
          <w:szCs w:val="22"/>
        </w:rPr>
        <w:t xml:space="preserve">tának </w:t>
      </w:r>
      <w:r w:rsidR="009F5E69" w:rsidRPr="00004513">
        <w:rPr>
          <w:rFonts w:ascii="Arial" w:hAnsi="Arial" w:cs="Arial"/>
          <w:sz w:val="22"/>
          <w:szCs w:val="22"/>
        </w:rPr>
        <w:t>két ifjú szereplőjé</w:t>
      </w:r>
      <w:r>
        <w:rPr>
          <w:rFonts w:ascii="Arial" w:hAnsi="Arial" w:cs="Arial"/>
          <w:sz w:val="22"/>
          <w:szCs w:val="22"/>
        </w:rPr>
        <w:t xml:space="preserve">ben. „A tékozló fiú regéjét sokan csináltuk újra már…” Akár fizikailag, akár szívünkben, viselkedésünkben vagyunk távol az atyai háztól, életünk legfontosabb felismerése, hogy az irgalmas és emberszerető </w:t>
      </w:r>
      <w:proofErr w:type="gramStart"/>
      <w:r>
        <w:rPr>
          <w:rFonts w:ascii="Arial" w:hAnsi="Arial" w:cs="Arial"/>
          <w:sz w:val="22"/>
          <w:szCs w:val="22"/>
        </w:rPr>
        <w:t>Isten ölelésre</w:t>
      </w:r>
      <w:proofErr w:type="gramEnd"/>
      <w:r>
        <w:rPr>
          <w:rFonts w:ascii="Arial" w:hAnsi="Arial" w:cs="Arial"/>
          <w:sz w:val="22"/>
          <w:szCs w:val="22"/>
        </w:rPr>
        <w:t xml:space="preserve"> tárt 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rokkal jön elénk.</w:t>
      </w:r>
    </w:p>
    <w:p w:rsidR="00F62E92" w:rsidRDefault="00F62E92" w:rsidP="009F5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Húshagyó vasárnapon a</w:t>
      </w:r>
      <w:r w:rsidR="009F5E69" w:rsidRPr="00004513">
        <w:rPr>
          <w:rFonts w:ascii="Arial" w:hAnsi="Arial" w:cs="Arial"/>
          <w:sz w:val="22"/>
          <w:szCs w:val="22"/>
        </w:rPr>
        <w:t xml:space="preserve">z </w:t>
      </w:r>
      <w:r w:rsidR="009F5E69" w:rsidRPr="00004513">
        <w:rPr>
          <w:rFonts w:ascii="Arial" w:hAnsi="Arial" w:cs="Arial"/>
          <w:i/>
          <w:sz w:val="22"/>
          <w:szCs w:val="22"/>
        </w:rPr>
        <w:t>utolsó ítélet</w:t>
      </w:r>
      <w:r w:rsidR="009F5E69" w:rsidRPr="00004513">
        <w:rPr>
          <w:rFonts w:ascii="Arial" w:hAnsi="Arial" w:cs="Arial"/>
          <w:sz w:val="22"/>
          <w:szCs w:val="22"/>
        </w:rPr>
        <w:t xml:space="preserve"> megrendítő mondataival életünk é</w:t>
      </w:r>
      <w:r w:rsidR="009F5E69" w:rsidRPr="00004513">
        <w:rPr>
          <w:rFonts w:ascii="Arial" w:hAnsi="Arial" w:cs="Arial"/>
          <w:sz w:val="22"/>
          <w:szCs w:val="22"/>
        </w:rPr>
        <w:t>r</w:t>
      </w:r>
      <w:r w:rsidR="009F5E69" w:rsidRPr="00004513">
        <w:rPr>
          <w:rFonts w:ascii="Arial" w:hAnsi="Arial" w:cs="Arial"/>
          <w:sz w:val="22"/>
          <w:szCs w:val="22"/>
        </w:rPr>
        <w:t>tékrendjének és ezen értékrend szerinti vezetésének, azaz a mindennapi szeretet megélésének felelő</w:t>
      </w:r>
      <w:r w:rsidR="005C7915">
        <w:rPr>
          <w:rFonts w:ascii="Arial" w:hAnsi="Arial" w:cs="Arial"/>
          <w:sz w:val="22"/>
          <w:szCs w:val="22"/>
        </w:rPr>
        <w:t>sségére figyelmeztet bennünket.</w:t>
      </w:r>
    </w:p>
    <w:p w:rsidR="009F5E69" w:rsidRDefault="009F5E69" w:rsidP="009F5E69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>A nagyböjt kezdete előtti na</w:t>
      </w:r>
      <w:r w:rsidR="00F62E92">
        <w:rPr>
          <w:rFonts w:ascii="Arial" w:hAnsi="Arial" w:cs="Arial"/>
          <w:sz w:val="22"/>
          <w:szCs w:val="22"/>
        </w:rPr>
        <w:t>pon</w:t>
      </w:r>
      <w:r w:rsidRPr="00004513">
        <w:rPr>
          <w:rFonts w:ascii="Arial" w:hAnsi="Arial" w:cs="Arial"/>
          <w:sz w:val="22"/>
          <w:szCs w:val="22"/>
        </w:rPr>
        <w:t xml:space="preserve"> a </w:t>
      </w:r>
      <w:r w:rsidRPr="00004513">
        <w:rPr>
          <w:rFonts w:ascii="Arial" w:hAnsi="Arial" w:cs="Arial"/>
          <w:i/>
          <w:sz w:val="22"/>
          <w:szCs w:val="22"/>
        </w:rPr>
        <w:t>helyes böjt</w:t>
      </w:r>
      <w:r w:rsidRPr="00004513">
        <w:rPr>
          <w:rFonts w:ascii="Arial" w:hAnsi="Arial" w:cs="Arial"/>
          <w:sz w:val="22"/>
          <w:szCs w:val="22"/>
        </w:rPr>
        <w:t>ről kapunk tanítást; a böj</w:t>
      </w:r>
      <w:r w:rsidRPr="00004513">
        <w:rPr>
          <w:rFonts w:ascii="Arial" w:hAnsi="Arial" w:cs="Arial"/>
          <w:sz w:val="22"/>
          <w:szCs w:val="22"/>
        </w:rPr>
        <w:t>t</w:t>
      </w:r>
      <w:r w:rsidRPr="00004513">
        <w:rPr>
          <w:rFonts w:ascii="Arial" w:hAnsi="Arial" w:cs="Arial"/>
          <w:sz w:val="22"/>
          <w:szCs w:val="22"/>
        </w:rPr>
        <w:t>ről, amely nem fogyókúra, nem is öncélú aszkézis, hanem csöndes növ</w:t>
      </w:r>
      <w:r w:rsidRPr="00004513">
        <w:rPr>
          <w:rFonts w:ascii="Arial" w:hAnsi="Arial" w:cs="Arial"/>
          <w:sz w:val="22"/>
          <w:szCs w:val="22"/>
        </w:rPr>
        <w:t>e</w:t>
      </w:r>
      <w:r w:rsidRPr="00004513">
        <w:rPr>
          <w:rFonts w:ascii="Arial" w:hAnsi="Arial" w:cs="Arial"/>
          <w:sz w:val="22"/>
          <w:szCs w:val="22"/>
        </w:rPr>
        <w:t>kedés az istenismeretben és a szerete</w:t>
      </w:r>
      <w:r w:rsidRPr="00004513">
        <w:rPr>
          <w:rFonts w:ascii="Arial" w:hAnsi="Arial" w:cs="Arial"/>
          <w:sz w:val="22"/>
          <w:szCs w:val="22"/>
        </w:rPr>
        <w:t>t</w:t>
      </w:r>
      <w:r w:rsidRPr="00004513">
        <w:rPr>
          <w:rFonts w:ascii="Arial" w:hAnsi="Arial" w:cs="Arial"/>
          <w:sz w:val="22"/>
          <w:szCs w:val="22"/>
        </w:rPr>
        <w:t>ben.</w:t>
      </w:r>
    </w:p>
    <w:p w:rsidR="00F62E92" w:rsidRPr="005C7915" w:rsidRDefault="00F62E92" w:rsidP="009F5E69">
      <w:pPr>
        <w:jc w:val="both"/>
        <w:rPr>
          <w:rFonts w:ascii="Arial" w:hAnsi="Arial" w:cs="Arial"/>
          <w:sz w:val="8"/>
          <w:szCs w:val="8"/>
        </w:rPr>
      </w:pPr>
    </w:p>
    <w:p w:rsidR="00F62E92" w:rsidRDefault="00F62E92" w:rsidP="009F5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Terveink szerint húshagyó vasárnapra, azaz az utolsó ítélet evangéliumára </w:t>
      </w:r>
      <w:r w:rsidR="00AC1CEA">
        <w:rPr>
          <w:rFonts w:ascii="Arial" w:hAnsi="Arial" w:cs="Arial"/>
          <w:sz w:val="22"/>
          <w:szCs w:val="22"/>
        </w:rPr>
        <w:t>érkezik meg templomunk</w:t>
      </w:r>
      <w:r>
        <w:rPr>
          <w:rFonts w:ascii="Arial" w:hAnsi="Arial" w:cs="Arial"/>
          <w:sz w:val="22"/>
          <w:szCs w:val="22"/>
        </w:rPr>
        <w:t xml:space="preserve"> utolsó képe: </w:t>
      </w:r>
      <w:r w:rsidRPr="005C7915">
        <w:rPr>
          <w:rFonts w:ascii="Arial" w:hAnsi="Arial" w:cs="Arial"/>
          <w:b/>
          <w:sz w:val="22"/>
          <w:szCs w:val="22"/>
        </w:rPr>
        <w:t>az utolsó ítélet ikonja</w:t>
      </w:r>
      <w:r>
        <w:rPr>
          <w:rFonts w:ascii="Arial" w:hAnsi="Arial" w:cs="Arial"/>
          <w:sz w:val="22"/>
          <w:szCs w:val="22"/>
        </w:rPr>
        <w:t>.</w:t>
      </w:r>
    </w:p>
    <w:p w:rsidR="005C7915" w:rsidRPr="00AC1CEA" w:rsidRDefault="005C7915" w:rsidP="009F5E69">
      <w:pPr>
        <w:jc w:val="both"/>
        <w:rPr>
          <w:rFonts w:ascii="Arial" w:hAnsi="Arial" w:cs="Arial"/>
          <w:sz w:val="10"/>
          <w:szCs w:val="10"/>
        </w:rPr>
      </w:pPr>
    </w:p>
    <w:p w:rsidR="005C7915" w:rsidRPr="005C7915" w:rsidRDefault="005C7915" w:rsidP="009F5E69">
      <w:pPr>
        <w:jc w:val="both"/>
        <w:rPr>
          <w:rFonts w:ascii="Arial" w:hAnsi="Arial" w:cs="Arial"/>
          <w:sz w:val="4"/>
          <w:szCs w:val="4"/>
        </w:rPr>
      </w:pPr>
    </w:p>
    <w:p w:rsidR="005C7915" w:rsidRPr="005C7915" w:rsidRDefault="005C7915" w:rsidP="005C7915">
      <w:pPr>
        <w:jc w:val="center"/>
        <w:rPr>
          <w:rFonts w:ascii="Arial" w:hAnsi="Arial" w:cs="Arial"/>
          <w:sz w:val="22"/>
          <w:szCs w:val="22"/>
        </w:rPr>
      </w:pPr>
      <w:r w:rsidRPr="005C7915">
        <w:rPr>
          <w:rFonts w:ascii="Arial" w:hAnsi="Arial" w:cs="Arial"/>
          <w:sz w:val="22"/>
        </w:rPr>
        <w:t>*</w:t>
      </w:r>
      <w:r w:rsidRPr="005C7915">
        <w:rPr>
          <w:rFonts w:ascii="Arial" w:hAnsi="Arial" w:cs="Arial"/>
          <w:sz w:val="22"/>
        </w:rPr>
        <w:tab/>
        <w:t>*</w:t>
      </w:r>
      <w:r w:rsidRPr="005C7915">
        <w:rPr>
          <w:rFonts w:ascii="Arial" w:hAnsi="Arial" w:cs="Arial"/>
          <w:sz w:val="22"/>
        </w:rPr>
        <w:tab/>
        <w:t>*</w:t>
      </w:r>
    </w:p>
    <w:p w:rsidR="005C7915" w:rsidRDefault="005C7915" w:rsidP="005C7915">
      <w:pPr>
        <w:jc w:val="center"/>
        <w:rPr>
          <w:rFonts w:ascii="Arial" w:hAnsi="Arial" w:cs="Arial"/>
          <w:b/>
          <w:sz w:val="4"/>
          <w:szCs w:val="4"/>
        </w:rPr>
      </w:pPr>
    </w:p>
    <w:p w:rsidR="00AC1CEA" w:rsidRPr="005C7915" w:rsidRDefault="00AC1CEA" w:rsidP="005C7915">
      <w:pPr>
        <w:jc w:val="center"/>
        <w:rPr>
          <w:rFonts w:ascii="Arial" w:hAnsi="Arial" w:cs="Arial"/>
          <w:b/>
          <w:sz w:val="4"/>
          <w:szCs w:val="4"/>
        </w:rPr>
      </w:pPr>
    </w:p>
    <w:p w:rsidR="009F5E69" w:rsidRDefault="005C7915" w:rsidP="005C7915">
      <w:pPr>
        <w:jc w:val="center"/>
        <w:rPr>
          <w:rFonts w:ascii="Arial" w:hAnsi="Arial" w:cs="Arial"/>
          <w:b/>
          <w:sz w:val="22"/>
          <w:szCs w:val="22"/>
        </w:rPr>
      </w:pPr>
      <w:r w:rsidRPr="005C7915">
        <w:rPr>
          <w:rFonts w:ascii="Arial" w:hAnsi="Arial" w:cs="Arial"/>
          <w:b/>
          <w:sz w:val="22"/>
          <w:szCs w:val="22"/>
        </w:rPr>
        <w:t>ÚJRA ÉNEKKAR</w:t>
      </w:r>
      <w:r>
        <w:rPr>
          <w:rFonts w:ascii="Arial" w:hAnsi="Arial" w:cs="Arial"/>
          <w:b/>
          <w:sz w:val="22"/>
          <w:szCs w:val="22"/>
        </w:rPr>
        <w:t>!</w:t>
      </w:r>
    </w:p>
    <w:p w:rsidR="005C7915" w:rsidRPr="005C7915" w:rsidRDefault="005C7915" w:rsidP="005C7915">
      <w:pPr>
        <w:jc w:val="center"/>
        <w:rPr>
          <w:rFonts w:ascii="Arial" w:hAnsi="Arial" w:cs="Arial"/>
          <w:b/>
          <w:sz w:val="4"/>
          <w:szCs w:val="4"/>
        </w:rPr>
      </w:pPr>
    </w:p>
    <w:p w:rsidR="00AC1CEA" w:rsidRDefault="005C7915" w:rsidP="005C79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Február 23-i kezdettel</w:t>
      </w:r>
      <w:r w:rsidR="00AC1CEA">
        <w:rPr>
          <w:rFonts w:ascii="Arial" w:hAnsi="Arial" w:cs="Arial"/>
          <w:sz w:val="22"/>
          <w:szCs w:val="22"/>
        </w:rPr>
        <w:t xml:space="preserve"> húsvétig</w:t>
      </w:r>
      <w:r>
        <w:rPr>
          <w:rFonts w:ascii="Arial" w:hAnsi="Arial" w:cs="Arial"/>
          <w:sz w:val="22"/>
          <w:szCs w:val="22"/>
        </w:rPr>
        <w:t xml:space="preserve"> ismét várjuk kis énekkarunk tagjait s az új jelentkezőket</w:t>
      </w:r>
      <w:r w:rsidR="00AC1CEA">
        <w:rPr>
          <w:rFonts w:ascii="Arial" w:hAnsi="Arial" w:cs="Arial"/>
          <w:sz w:val="22"/>
          <w:szCs w:val="22"/>
        </w:rPr>
        <w:t xml:space="preserve"> énekkari próbákra</w:t>
      </w:r>
      <w:r>
        <w:rPr>
          <w:rFonts w:ascii="Arial" w:hAnsi="Arial" w:cs="Arial"/>
          <w:sz w:val="22"/>
          <w:szCs w:val="22"/>
        </w:rPr>
        <w:t xml:space="preserve">. A próbák </w:t>
      </w:r>
      <w:r w:rsidR="00AC1CEA">
        <w:rPr>
          <w:rFonts w:ascii="Arial" w:hAnsi="Arial" w:cs="Arial"/>
          <w:sz w:val="22"/>
          <w:szCs w:val="22"/>
        </w:rPr>
        <w:t xml:space="preserve">vasárnaponként, </w:t>
      </w:r>
      <w:r>
        <w:rPr>
          <w:rFonts w:ascii="Arial" w:hAnsi="Arial" w:cs="Arial"/>
          <w:sz w:val="22"/>
          <w:szCs w:val="22"/>
        </w:rPr>
        <w:t xml:space="preserve">a </w:t>
      </w:r>
      <w:r w:rsidR="00AC1CEA">
        <w:rPr>
          <w:rFonts w:ascii="Arial" w:hAnsi="Arial" w:cs="Arial"/>
          <w:sz w:val="22"/>
          <w:szCs w:val="22"/>
        </w:rPr>
        <w:t xml:space="preserve">Szent </w:t>
      </w:r>
      <w:r>
        <w:rPr>
          <w:rFonts w:ascii="Arial" w:hAnsi="Arial" w:cs="Arial"/>
          <w:sz w:val="22"/>
          <w:szCs w:val="22"/>
        </w:rPr>
        <w:t>Litu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giát követő hittanórák alatt zajlanak </w:t>
      </w:r>
      <w:r w:rsidR="00AC1CEA">
        <w:rPr>
          <w:rFonts w:ascii="Arial" w:hAnsi="Arial" w:cs="Arial"/>
          <w:sz w:val="22"/>
          <w:szCs w:val="22"/>
        </w:rPr>
        <w:t xml:space="preserve">majd </w:t>
      </w:r>
      <w:r>
        <w:rPr>
          <w:rFonts w:ascii="Arial" w:hAnsi="Arial" w:cs="Arial"/>
          <w:sz w:val="22"/>
          <w:szCs w:val="22"/>
        </w:rPr>
        <w:t>a parókián.</w:t>
      </w:r>
      <w:r w:rsidR="00AC1CEA">
        <w:rPr>
          <w:rFonts w:ascii="Arial" w:hAnsi="Arial" w:cs="Arial"/>
          <w:sz w:val="22"/>
          <w:szCs w:val="22"/>
        </w:rPr>
        <w:t xml:space="preserve"> </w:t>
      </w:r>
    </w:p>
    <w:p w:rsidR="00432463" w:rsidRDefault="00AC1CEA" w:rsidP="00AC1CEA">
      <w:pPr>
        <w:jc w:val="both"/>
      </w:pPr>
      <w:r>
        <w:rPr>
          <w:rFonts w:ascii="Arial" w:hAnsi="Arial" w:cs="Arial"/>
          <w:sz w:val="22"/>
          <w:szCs w:val="22"/>
        </w:rPr>
        <w:t>Böjti és húsvéti én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kekkel, ünnepi szolgálatokkal szeretnénk még szebbé tenni templomi istendicsér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tünket.</w:t>
      </w:r>
    </w:p>
    <w:sectPr w:rsidR="00432463" w:rsidSect="00E020D9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E87"/>
    <w:multiLevelType w:val="hybridMultilevel"/>
    <w:tmpl w:val="A51CAC20"/>
    <w:lvl w:ilvl="0" w:tplc="063C68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6F7F"/>
    <w:multiLevelType w:val="hybridMultilevel"/>
    <w:tmpl w:val="8A149B06"/>
    <w:lvl w:ilvl="0" w:tplc="F56A8C0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compat/>
  <w:rsids>
    <w:rsidRoot w:val="0054749B"/>
    <w:rsid w:val="00064E29"/>
    <w:rsid w:val="000A0EE6"/>
    <w:rsid w:val="00120317"/>
    <w:rsid w:val="001F50F0"/>
    <w:rsid w:val="00432463"/>
    <w:rsid w:val="004A467E"/>
    <w:rsid w:val="0054749B"/>
    <w:rsid w:val="00590F68"/>
    <w:rsid w:val="005C7915"/>
    <w:rsid w:val="00677779"/>
    <w:rsid w:val="006B272F"/>
    <w:rsid w:val="006C6593"/>
    <w:rsid w:val="007C06E4"/>
    <w:rsid w:val="008E1EA0"/>
    <w:rsid w:val="00992523"/>
    <w:rsid w:val="009F5E69"/>
    <w:rsid w:val="00AC1CEA"/>
    <w:rsid w:val="00B923BA"/>
    <w:rsid w:val="00B95282"/>
    <w:rsid w:val="00BC461E"/>
    <w:rsid w:val="00C474F0"/>
    <w:rsid w:val="00C86058"/>
    <w:rsid w:val="00D80478"/>
    <w:rsid w:val="00E020D9"/>
    <w:rsid w:val="00E32EEE"/>
    <w:rsid w:val="00E8678C"/>
    <w:rsid w:val="00F62E92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4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4749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4749B"/>
  </w:style>
  <w:style w:type="paragraph" w:styleId="Listaszerbekezds">
    <w:name w:val="List Paragraph"/>
    <w:basedOn w:val="Norml"/>
    <w:uiPriority w:val="34"/>
    <w:qFormat/>
    <w:rsid w:val="0054749B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tartalomalap">
    <w:name w:val="tartalomalap"/>
    <w:basedOn w:val="Bekezdsalapbettpusa"/>
    <w:rsid w:val="0054749B"/>
  </w:style>
  <w:style w:type="paragraph" w:styleId="Cm">
    <w:name w:val="Title"/>
    <w:basedOn w:val="Norml"/>
    <w:link w:val="CmChar"/>
    <w:qFormat/>
    <w:rsid w:val="00B95282"/>
    <w:pPr>
      <w:jc w:val="center"/>
    </w:pPr>
    <w:rPr>
      <w:rFonts w:ascii="Lucida Handwriting" w:eastAsia="Times New Roman" w:hAnsi="Lucida Handwriting"/>
      <w:sz w:val="28"/>
    </w:rPr>
  </w:style>
  <w:style w:type="character" w:customStyle="1" w:styleId="CmChar">
    <w:name w:val="Cím Char"/>
    <w:basedOn w:val="Bekezdsalapbettpusa"/>
    <w:link w:val="Cm"/>
    <w:rsid w:val="00B95282"/>
    <w:rPr>
      <w:rFonts w:ascii="Lucida Handwriting" w:eastAsia="Times New Roman" w:hAnsi="Lucida Handwriting" w:cs="Times New Roman"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5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5E69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ertvarosigorogok.h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1106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6</cp:revision>
  <cp:lastPrinted>2014-02-09T00:16:00Z</cp:lastPrinted>
  <dcterms:created xsi:type="dcterms:W3CDTF">2014-02-08T10:04:00Z</dcterms:created>
  <dcterms:modified xsi:type="dcterms:W3CDTF">2014-02-09T00:16:00Z</dcterms:modified>
</cp:coreProperties>
</file>